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27" w:rsidRDefault="00BE20B1" w:rsidP="00BE20B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ОЛИМПИАДА ШКОЛЬНИКОВ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ПО ИСТОРИИ </w:t>
      </w:r>
    </w:p>
    <w:p w:rsidR="00457E27" w:rsidRDefault="00457E27">
      <w:pPr>
        <w:spacing w:line="120" w:lineRule="exact"/>
        <w:rPr>
          <w:sz w:val="24"/>
          <w:szCs w:val="24"/>
        </w:rPr>
      </w:pPr>
    </w:p>
    <w:p w:rsidR="00457E27" w:rsidRDefault="00BE20B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457E27" w:rsidRDefault="00457E27">
      <w:pPr>
        <w:spacing w:line="121" w:lineRule="exact"/>
        <w:rPr>
          <w:sz w:val="24"/>
          <w:szCs w:val="24"/>
        </w:rPr>
      </w:pPr>
    </w:p>
    <w:p w:rsidR="00457E27" w:rsidRDefault="00BE20B1">
      <w:pPr>
        <w:numPr>
          <w:ilvl w:val="0"/>
          <w:numId w:val="1"/>
        </w:numPr>
        <w:tabs>
          <w:tab w:val="left" w:pos="4660"/>
        </w:tabs>
        <w:ind w:left="4660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83" w:lineRule="exact"/>
        <w:rPr>
          <w:sz w:val="24"/>
          <w:szCs w:val="24"/>
        </w:rPr>
      </w:pPr>
    </w:p>
    <w:p w:rsidR="00457E27" w:rsidRDefault="00BE20B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457E27" w:rsidRDefault="00457E27">
      <w:pPr>
        <w:spacing w:line="327" w:lineRule="exact"/>
        <w:rPr>
          <w:sz w:val="24"/>
          <w:szCs w:val="24"/>
        </w:rPr>
      </w:pPr>
    </w:p>
    <w:p w:rsidR="00457E27" w:rsidRDefault="00BE20B1">
      <w:pPr>
        <w:spacing w:line="239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457E27" w:rsidRDefault="00457E27">
      <w:pPr>
        <w:spacing w:line="2" w:lineRule="exact"/>
        <w:rPr>
          <w:sz w:val="24"/>
          <w:szCs w:val="24"/>
        </w:rPr>
      </w:pPr>
    </w:p>
    <w:p w:rsidR="00457E27" w:rsidRDefault="00BE20B1">
      <w:pPr>
        <w:numPr>
          <w:ilvl w:val="0"/>
          <w:numId w:val="2"/>
        </w:numPr>
        <w:tabs>
          <w:tab w:val="left" w:pos="920"/>
        </w:tabs>
        <w:ind w:left="920" w:hanging="21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внимательно прочитайте </w:t>
      </w:r>
      <w:r>
        <w:rPr>
          <w:rFonts w:eastAsia="Times New Roman"/>
          <w:sz w:val="28"/>
          <w:szCs w:val="28"/>
        </w:rPr>
        <w:t>задание;</w:t>
      </w:r>
    </w:p>
    <w:p w:rsidR="00457E27" w:rsidRDefault="00BE20B1">
      <w:pPr>
        <w:numPr>
          <w:ilvl w:val="0"/>
          <w:numId w:val="2"/>
        </w:numPr>
        <w:tabs>
          <w:tab w:val="left" w:pos="929"/>
        </w:tabs>
        <w:spacing w:line="239" w:lineRule="auto"/>
        <w:ind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разборчиво);</w:t>
      </w:r>
    </w:p>
    <w:p w:rsidR="00457E27" w:rsidRDefault="00457E27">
      <w:pPr>
        <w:spacing w:line="5" w:lineRule="exact"/>
        <w:rPr>
          <w:rFonts w:eastAsia="Times New Roman"/>
          <w:sz w:val="28"/>
          <w:szCs w:val="28"/>
        </w:rPr>
      </w:pPr>
    </w:p>
    <w:p w:rsidR="00457E27" w:rsidRDefault="00BE20B1">
      <w:pPr>
        <w:numPr>
          <w:ilvl w:val="0"/>
          <w:numId w:val="2"/>
        </w:numPr>
        <w:tabs>
          <w:tab w:val="left" w:pos="919"/>
        </w:tabs>
        <w:ind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ответе на </w:t>
      </w:r>
      <w:r>
        <w:rPr>
          <w:rFonts w:eastAsia="Times New Roman"/>
          <w:sz w:val="28"/>
          <w:szCs w:val="28"/>
        </w:rPr>
        <w:t>тестовые задания определите верный ответ и обведите кружком цифру(-ы), соответствующую(-ие) выбранному Вами ответу.</w:t>
      </w:r>
    </w:p>
    <w:p w:rsidR="00457E27" w:rsidRDefault="00BE20B1">
      <w:pPr>
        <w:spacing w:line="239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457E27" w:rsidRDefault="00457E27">
      <w:pPr>
        <w:spacing w:line="1" w:lineRule="exact"/>
        <w:rPr>
          <w:rFonts w:eastAsia="Times New Roman"/>
          <w:sz w:val="28"/>
          <w:szCs w:val="28"/>
        </w:rPr>
      </w:pPr>
    </w:p>
    <w:p w:rsidR="00457E27" w:rsidRDefault="00BE20B1">
      <w:pPr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Сумма наб</w:t>
      </w:r>
      <w:r>
        <w:rPr>
          <w:rFonts w:eastAsia="Times New Roman"/>
          <w:sz w:val="28"/>
          <w:szCs w:val="28"/>
        </w:rPr>
        <w:t>ранных баллов за все решённые вопросы – итог Вашей работы. Максимальное количество баллов – 130.</w:t>
      </w:r>
    </w:p>
    <w:p w:rsidR="00457E27" w:rsidRDefault="00BE20B1">
      <w:pPr>
        <w:spacing w:line="27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359" w:lineRule="exact"/>
        <w:rPr>
          <w:sz w:val="24"/>
          <w:szCs w:val="24"/>
        </w:rPr>
      </w:pPr>
    </w:p>
    <w:p w:rsidR="00457E27" w:rsidRDefault="00BE20B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457E27" w:rsidRDefault="00457E27">
      <w:pPr>
        <w:sectPr w:rsidR="00457E27">
          <w:pgSz w:w="11900" w:h="16840"/>
          <w:pgMar w:top="1396" w:right="1124" w:bottom="166" w:left="1140" w:header="0" w:footer="0" w:gutter="0"/>
          <w:cols w:space="720" w:equalWidth="0">
            <w:col w:w="9640"/>
          </w:cols>
        </w:sect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200" w:lineRule="exact"/>
        <w:rPr>
          <w:sz w:val="24"/>
          <w:szCs w:val="24"/>
        </w:rPr>
      </w:pPr>
    </w:p>
    <w:p w:rsidR="00457E27" w:rsidRDefault="00457E27">
      <w:pPr>
        <w:spacing w:line="311" w:lineRule="exact"/>
        <w:rPr>
          <w:sz w:val="24"/>
          <w:szCs w:val="24"/>
        </w:rPr>
      </w:pPr>
    </w:p>
    <w:p w:rsidR="00457E27" w:rsidRDefault="00457E27">
      <w:pPr>
        <w:sectPr w:rsidR="00457E27">
          <w:type w:val="continuous"/>
          <w:pgSz w:w="11900" w:h="16840"/>
          <w:pgMar w:top="1396" w:right="1124" w:bottom="166" w:left="1140" w:header="0" w:footer="0" w:gutter="0"/>
          <w:cols w:space="720" w:equalWidth="0">
            <w:col w:w="9640"/>
          </w:cols>
        </w:sectPr>
      </w:pP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2086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305435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24.05pt" to="487.85pt,24.0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541655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42.65pt" to="487.85pt,42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302260</wp:posOffset>
                </wp:positionV>
                <wp:extent cx="0" cy="2425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3.8pt" to="-5.6999pt,42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302260</wp:posOffset>
                </wp:positionV>
                <wp:extent cx="0" cy="242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23.8pt" to="487.6pt,42.9pt" o:allowincell="f" strokecolor="#000000" strokeweight="0.4799pt"/>
            </w:pict>
          </mc:Fallback>
        </mc:AlternateConten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62" w:lineRule="exact"/>
        <w:rPr>
          <w:sz w:val="20"/>
          <w:szCs w:val="20"/>
        </w:rPr>
      </w:pPr>
    </w:p>
    <w:p w:rsidR="00457E27" w:rsidRDefault="00BE20B1">
      <w:pPr>
        <w:numPr>
          <w:ilvl w:val="1"/>
          <w:numId w:val="3"/>
        </w:numPr>
        <w:tabs>
          <w:tab w:val="left" w:pos="686"/>
        </w:tabs>
        <w:ind w:left="686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заданиях 1–3 дайте один верный ответ. Ответ </w:t>
      </w:r>
      <w:r>
        <w:rPr>
          <w:rFonts w:eastAsia="Times New Roman"/>
          <w:b/>
          <w:bCs/>
          <w:i/>
          <w:iCs/>
          <w:sz w:val="28"/>
          <w:szCs w:val="28"/>
        </w:rPr>
        <w:t>внесите в таблицу.</w:t>
      </w:r>
    </w:p>
    <w:p w:rsidR="00457E27" w:rsidRDefault="00457E27">
      <w:pPr>
        <w:spacing w:line="164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457E27" w:rsidRDefault="00BE20B1">
      <w:pPr>
        <w:numPr>
          <w:ilvl w:val="0"/>
          <w:numId w:val="3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каком году Ярослав Мудрый и Мстислав Владимирович разделили между собой Древнерусское государство по Днепру?</w:t>
      </w:r>
    </w:p>
    <w:p w:rsidR="00457E27" w:rsidRDefault="00457E27">
      <w:pPr>
        <w:spacing w:line="95" w:lineRule="exact"/>
        <w:rPr>
          <w:sz w:val="20"/>
          <w:szCs w:val="20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457E27">
        <w:trPr>
          <w:trHeight w:val="322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1024 г.</w:t>
            </w:r>
          </w:p>
        </w:tc>
        <w:tc>
          <w:tcPr>
            <w:tcW w:w="18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1036 г.</w:t>
            </w:r>
          </w:p>
        </w:tc>
      </w:tr>
      <w:tr w:rsidR="00457E27">
        <w:trPr>
          <w:trHeight w:val="364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1029 г.</w:t>
            </w:r>
          </w:p>
        </w:tc>
        <w:tc>
          <w:tcPr>
            <w:tcW w:w="18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1051 г.</w:t>
            </w:r>
          </w:p>
        </w:tc>
      </w:tr>
    </w:tbl>
    <w:p w:rsidR="00457E27" w:rsidRDefault="00457E27">
      <w:pPr>
        <w:spacing w:line="316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4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Какое из перечисленных княжеств образовалось в XII веке?</w:t>
      </w:r>
    </w:p>
    <w:p w:rsidR="00457E27" w:rsidRDefault="00457E27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780"/>
        <w:gridCol w:w="1560"/>
        <w:gridCol w:w="1600"/>
      </w:tblGrid>
      <w:tr w:rsidR="00457E27">
        <w:trPr>
          <w:trHeight w:val="323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78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Московское</w:t>
            </w:r>
          </w:p>
        </w:tc>
        <w:tc>
          <w:tcPr>
            <w:tcW w:w="156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60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Смоленское</w:t>
            </w:r>
          </w:p>
        </w:tc>
      </w:tr>
      <w:tr w:rsidR="00457E27">
        <w:trPr>
          <w:trHeight w:val="364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78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Тверское</w:t>
            </w:r>
          </w:p>
        </w:tc>
        <w:tc>
          <w:tcPr>
            <w:tcW w:w="156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60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Белозерское</w:t>
            </w:r>
          </w:p>
        </w:tc>
      </w:tr>
    </w:tbl>
    <w:p w:rsidR="00457E27" w:rsidRDefault="00457E27">
      <w:pPr>
        <w:spacing w:line="319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5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Укажите имя митрополита Киевского и всея Руси, подписавшего Флорентийскую унию об объединении католической и православной церквей?</w:t>
      </w:r>
    </w:p>
    <w:p w:rsidR="00457E27" w:rsidRDefault="00457E27">
      <w:pPr>
        <w:spacing w:line="95" w:lineRule="exact"/>
        <w:rPr>
          <w:rFonts w:eastAsia="Times New Roman"/>
          <w:b/>
          <w:bCs/>
          <w:sz w:val="32"/>
          <w:szCs w:val="32"/>
        </w:rPr>
      </w:pPr>
    </w:p>
    <w:p w:rsidR="00457E27" w:rsidRDefault="00BE20B1">
      <w:pPr>
        <w:numPr>
          <w:ilvl w:val="1"/>
          <w:numId w:val="5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Алексий</w:t>
      </w:r>
    </w:p>
    <w:p w:rsidR="00457E27" w:rsidRDefault="00BE20B1">
      <w:pPr>
        <w:numPr>
          <w:ilvl w:val="1"/>
          <w:numId w:val="5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Пётр</w:t>
      </w:r>
    </w:p>
    <w:p w:rsidR="00457E27" w:rsidRDefault="00BE20B1">
      <w:pPr>
        <w:numPr>
          <w:ilvl w:val="1"/>
          <w:numId w:val="5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Макарий</w:t>
      </w:r>
    </w:p>
    <w:p w:rsidR="00457E27" w:rsidRDefault="00BE20B1">
      <w:pPr>
        <w:numPr>
          <w:ilvl w:val="1"/>
          <w:numId w:val="5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Исидор</w:t>
      </w:r>
    </w:p>
    <w:p w:rsidR="00457E27" w:rsidRDefault="00457E27">
      <w:pPr>
        <w:spacing w:line="4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9" w:lineRule="exact"/>
        <w:rPr>
          <w:sz w:val="20"/>
          <w:szCs w:val="20"/>
        </w:rPr>
      </w:pPr>
    </w:p>
    <w:tbl>
      <w:tblPr>
        <w:tblW w:w="0" w:type="auto"/>
        <w:tblInd w:w="1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180"/>
        <w:gridCol w:w="1680"/>
      </w:tblGrid>
      <w:tr w:rsidR="00457E27">
        <w:trPr>
          <w:trHeight w:val="370"/>
        </w:trPr>
        <w:tc>
          <w:tcPr>
            <w:tcW w:w="1660" w:type="dxa"/>
            <w:vAlign w:val="bottom"/>
          </w:tcPr>
          <w:p w:rsidR="00457E27" w:rsidRDefault="00BE20B1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28"/>
                <w:szCs w:val="28"/>
              </w:rPr>
              <w:t>1</w:t>
            </w:r>
          </w:p>
        </w:tc>
        <w:tc>
          <w:tcPr>
            <w:tcW w:w="3180" w:type="dxa"/>
            <w:vAlign w:val="bottom"/>
          </w:tcPr>
          <w:p w:rsidR="00457E27" w:rsidRDefault="00BE20B1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-226060</wp:posOffset>
                </wp:positionV>
                <wp:extent cx="608266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7999pt" to="473.35pt,-17.7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-229235</wp:posOffset>
                </wp:positionV>
                <wp:extent cx="0" cy="4273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8.0499pt" to="-5.3499pt,15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-229235</wp:posOffset>
                </wp:positionV>
                <wp:extent cx="0" cy="42735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18.0499pt" to="154.05pt,15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-229235</wp:posOffset>
                </wp:positionV>
                <wp:extent cx="0" cy="4273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18.0499pt" to="313.6pt,15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-229235</wp:posOffset>
                </wp:positionV>
                <wp:extent cx="0" cy="42735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8.0499pt" to="473.15pt,15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-14605</wp:posOffset>
                </wp:positionV>
                <wp:extent cx="608266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.1499pt" to="473.35pt,-1.1499pt" o:allowincell="f" strokecolor="#000000" strokeweight="0.48pt"/>
            </w:pict>
          </mc:Fallback>
        </mc:AlternateContent>
      </w:r>
    </w:p>
    <w:p w:rsidR="00457E27" w:rsidRDefault="00457E27">
      <w:pPr>
        <w:spacing w:line="268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3 балла.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60826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73.35pt,-15.0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222885</wp:posOffset>
                </wp:positionV>
                <wp:extent cx="62706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7.55pt" to="487.85pt,17.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664210</wp:posOffset>
                </wp:positionV>
                <wp:extent cx="62706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52.3pt" to="487.85pt,52.3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219710</wp:posOffset>
                </wp:positionV>
                <wp:extent cx="0" cy="44704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7.3pt" to="-5.6999pt,52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219710</wp:posOffset>
                </wp:positionV>
                <wp:extent cx="0" cy="44704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7.3pt" to="487.6pt,52.5pt" o:allowincell="f" strokecolor="#000000" strokeweight="0.4799pt"/>
            </w:pict>
          </mc:Fallback>
        </mc:AlternateContent>
      </w:r>
    </w:p>
    <w:p w:rsidR="00457E27" w:rsidRDefault="00457E27">
      <w:pPr>
        <w:spacing w:line="330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6"/>
        </w:numPr>
        <w:tabs>
          <w:tab w:val="left" w:pos="350"/>
        </w:tabs>
        <w:spacing w:line="277" w:lineRule="auto"/>
        <w:ind w:left="6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457E27" w:rsidRDefault="00457E27">
      <w:pPr>
        <w:spacing w:line="204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7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Кто из перечисленных деятелей был в числе приближённых и советников Алексея Михайловича?</w:t>
      </w:r>
    </w:p>
    <w:p w:rsidR="00457E27" w:rsidRDefault="00457E27">
      <w:pPr>
        <w:spacing w:line="96" w:lineRule="exact"/>
        <w:rPr>
          <w:sz w:val="20"/>
          <w:szCs w:val="20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40"/>
        <w:gridCol w:w="1000"/>
        <w:gridCol w:w="1960"/>
      </w:tblGrid>
      <w:tr w:rsidR="00457E27">
        <w:trPr>
          <w:trHeight w:val="323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34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А.Л. Ордин-Нащокин</w:t>
            </w:r>
          </w:p>
        </w:tc>
        <w:tc>
          <w:tcPr>
            <w:tcW w:w="10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6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Д.И. Шуйский</w:t>
            </w:r>
          </w:p>
        </w:tc>
      </w:tr>
      <w:tr w:rsidR="00457E27">
        <w:trPr>
          <w:trHeight w:val="322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34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А.Ф. Адашев</w:t>
            </w:r>
          </w:p>
        </w:tc>
        <w:tc>
          <w:tcPr>
            <w:tcW w:w="10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96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Г.П. Чернышёв</w:t>
            </w:r>
          </w:p>
        </w:tc>
      </w:tr>
      <w:tr w:rsidR="00457E27">
        <w:trPr>
          <w:trHeight w:val="364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34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Б.И. Морозов</w:t>
            </w:r>
          </w:p>
        </w:tc>
        <w:tc>
          <w:tcPr>
            <w:tcW w:w="10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96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Ф.М. Ртищев</w:t>
            </w:r>
          </w:p>
        </w:tc>
      </w:tr>
    </w:tbl>
    <w:p w:rsidR="00457E27" w:rsidRDefault="00457E27">
      <w:pPr>
        <w:spacing w:line="320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8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Какие из перечисленных терминов связаны с реформами Екатерины Великой?</w:t>
      </w:r>
    </w:p>
    <w:p w:rsidR="00457E27" w:rsidRDefault="00457E27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200"/>
        <w:gridCol w:w="1140"/>
        <w:gridCol w:w="4140"/>
      </w:tblGrid>
      <w:tr w:rsidR="00457E27">
        <w:trPr>
          <w:trHeight w:val="322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20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наместничество</w:t>
            </w:r>
          </w:p>
        </w:tc>
        <w:tc>
          <w:tcPr>
            <w:tcW w:w="11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14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приказ общественного призрения</w:t>
            </w:r>
          </w:p>
        </w:tc>
      </w:tr>
      <w:tr w:rsidR="00457E27">
        <w:trPr>
          <w:trHeight w:val="322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20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капитан-исправник</w:t>
            </w:r>
          </w:p>
        </w:tc>
        <w:tc>
          <w:tcPr>
            <w:tcW w:w="11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14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дистрикт</w:t>
            </w:r>
          </w:p>
        </w:tc>
      </w:tr>
      <w:tr w:rsidR="00457E27">
        <w:trPr>
          <w:trHeight w:val="364"/>
        </w:trPr>
        <w:tc>
          <w:tcPr>
            <w:tcW w:w="3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200" w:type="dxa"/>
            <w:vAlign w:val="bottom"/>
          </w:tcPr>
          <w:p w:rsidR="00457E27" w:rsidRDefault="00BE20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ландрат</w:t>
            </w:r>
          </w:p>
        </w:tc>
        <w:tc>
          <w:tcPr>
            <w:tcW w:w="11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14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комитет министров</w:t>
            </w:r>
          </w:p>
        </w:tc>
      </w:tr>
    </w:tbl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48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9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какие из перечисленных лет</w:t>
      </w:r>
      <w:r>
        <w:rPr>
          <w:rFonts w:eastAsia="Times New Roman"/>
          <w:sz w:val="28"/>
          <w:szCs w:val="28"/>
        </w:rPr>
        <w:t xml:space="preserve"> в Москве произошли крупные восстания?</w:t>
      </w:r>
    </w:p>
    <w:p w:rsidR="00457E27" w:rsidRDefault="00457E27">
      <w:pPr>
        <w:spacing w:line="101" w:lineRule="exact"/>
        <w:rPr>
          <w:rFonts w:eastAsia="Times New Roman"/>
          <w:b/>
          <w:bCs/>
          <w:sz w:val="32"/>
          <w:szCs w:val="32"/>
        </w:rPr>
      </w:pPr>
    </w:p>
    <w:p w:rsidR="00457E27" w:rsidRDefault="00BE20B1">
      <w:pPr>
        <w:numPr>
          <w:ilvl w:val="1"/>
          <w:numId w:val="9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1440 г.</w:t>
      </w:r>
    </w:p>
    <w:p w:rsidR="00457E27" w:rsidRDefault="00BE20B1">
      <w:pPr>
        <w:numPr>
          <w:ilvl w:val="1"/>
          <w:numId w:val="9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1547 г.</w:t>
      </w:r>
    </w:p>
    <w:p w:rsidR="00457E27" w:rsidRDefault="00BE20B1">
      <w:pPr>
        <w:numPr>
          <w:ilvl w:val="1"/>
          <w:numId w:val="9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1662 г.</w:t>
      </w:r>
    </w:p>
    <w:p w:rsidR="00457E27" w:rsidRDefault="00BE20B1">
      <w:pPr>
        <w:numPr>
          <w:ilvl w:val="1"/>
          <w:numId w:val="9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1721 г.</w:t>
      </w:r>
    </w:p>
    <w:p w:rsidR="00457E27" w:rsidRDefault="00BE20B1">
      <w:pPr>
        <w:numPr>
          <w:ilvl w:val="1"/>
          <w:numId w:val="9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1830 г.</w:t>
      </w:r>
    </w:p>
    <w:p w:rsidR="00457E27" w:rsidRDefault="00BE20B1">
      <w:pPr>
        <w:numPr>
          <w:ilvl w:val="1"/>
          <w:numId w:val="9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1905 г.</w:t>
      </w:r>
    </w:p>
    <w:p w:rsidR="00457E27" w:rsidRDefault="00457E27">
      <w:pPr>
        <w:spacing w:line="135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180"/>
        <w:gridCol w:w="1680"/>
      </w:tblGrid>
      <w:tr w:rsidR="00457E27">
        <w:trPr>
          <w:trHeight w:val="370"/>
        </w:trPr>
        <w:tc>
          <w:tcPr>
            <w:tcW w:w="1660" w:type="dxa"/>
            <w:vAlign w:val="bottom"/>
          </w:tcPr>
          <w:p w:rsidR="00457E27" w:rsidRDefault="00BE20B1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28"/>
                <w:szCs w:val="28"/>
              </w:rPr>
              <w:t>4</w:t>
            </w:r>
          </w:p>
        </w:tc>
        <w:tc>
          <w:tcPr>
            <w:tcW w:w="3180" w:type="dxa"/>
            <w:vAlign w:val="bottom"/>
          </w:tcPr>
          <w:p w:rsidR="00457E27" w:rsidRDefault="00BE20B1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-222885</wp:posOffset>
                </wp:positionV>
                <wp:extent cx="608266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5499pt" to="473.35pt,-17.5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-226060</wp:posOffset>
                </wp:positionV>
                <wp:extent cx="0" cy="42799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7.7999pt" to="-5.3499pt,15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-226060</wp:posOffset>
                </wp:positionV>
                <wp:extent cx="0" cy="42799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17.7999pt" to="154.05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-226060</wp:posOffset>
                </wp:positionV>
                <wp:extent cx="0" cy="42799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17.7999pt" to="313.6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-226060</wp:posOffset>
                </wp:positionV>
                <wp:extent cx="0" cy="42799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7.7999pt" to="473.15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-12065</wp:posOffset>
                </wp:positionV>
                <wp:extent cx="608266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9499pt" to="473.35pt,-0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198755</wp:posOffset>
                </wp:positionV>
                <wp:extent cx="608266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5.65pt" to="473.35pt,15.65pt" o:allowincell="f" strokecolor="#000000" strokeweight="0.48pt"/>
            </w:pict>
          </mc:Fallback>
        </mc:AlternateContent>
      </w:r>
    </w:p>
    <w:p w:rsidR="00457E27" w:rsidRDefault="00457E27">
      <w:pPr>
        <w:spacing w:line="36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6 баллов.</w:t>
      </w:r>
    </w:p>
    <w:p w:rsidR="00457E27" w:rsidRDefault="00457E27">
      <w:pPr>
        <w:spacing w:line="36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0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457E27" w:rsidRDefault="00457E27">
      <w:pPr>
        <w:spacing w:line="72" w:lineRule="exact"/>
        <w:rPr>
          <w:sz w:val="20"/>
          <w:szCs w:val="20"/>
        </w:rPr>
      </w:pPr>
    </w:p>
    <w:p w:rsidR="00457E27" w:rsidRDefault="00BE20B1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Тысяцкий, князь, посадник, архиепископ.</w:t>
      </w:r>
    </w:p>
    <w:p w:rsidR="00457E27" w:rsidRDefault="00457E27">
      <w:pPr>
        <w:spacing w:line="7" w:lineRule="exact"/>
        <w:rPr>
          <w:sz w:val="20"/>
          <w:szCs w:val="20"/>
        </w:rPr>
      </w:pPr>
    </w:p>
    <w:p w:rsidR="00457E27" w:rsidRDefault="00BE20B1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1487–1494 гг., 1500–1503 гг., 1512–1522 гг., 1534–1537 гг.</w:t>
      </w:r>
    </w:p>
    <w:p w:rsidR="00457E27" w:rsidRDefault="00457E27">
      <w:pPr>
        <w:spacing w:line="135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120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7.1._________________________________________________________________</w:t>
      </w:r>
    </w:p>
    <w:p w:rsidR="00457E27" w:rsidRDefault="00457E27">
      <w:pPr>
        <w:spacing w:line="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</w:t>
      </w:r>
      <w:r>
        <w:rPr>
          <w:rFonts w:eastAsia="Times New Roman"/>
          <w:b/>
          <w:bCs/>
          <w:sz w:val="28"/>
          <w:szCs w:val="28"/>
        </w:rPr>
        <w:t>2._________________________________________________________________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114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457E27" w:rsidRDefault="00457E27">
      <w:pPr>
        <w:spacing w:line="364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1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Дайте краткое обоснование ряда (что объединяет перечисленные элементы с исторической точки </w:t>
      </w:r>
      <w:r>
        <w:rPr>
          <w:rFonts w:eastAsia="Times New Roman"/>
          <w:sz w:val="28"/>
          <w:szCs w:val="28"/>
        </w:rPr>
        <w:t>зрения) и укажите, какой из элементов является лишним по данному основанию.</w:t>
      </w:r>
    </w:p>
    <w:p w:rsidR="00457E27" w:rsidRDefault="00457E27">
      <w:pPr>
        <w:spacing w:line="74" w:lineRule="exact"/>
        <w:rPr>
          <w:sz w:val="20"/>
          <w:szCs w:val="20"/>
        </w:rPr>
      </w:pPr>
    </w:p>
    <w:p w:rsidR="00457E27" w:rsidRDefault="00BE20B1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Ю.М. Мартов, Л.Б. Каменев, Н.С. Чхеидзе, Н.Н. Суханов.</w:t>
      </w:r>
    </w:p>
    <w:p w:rsidR="00457E27" w:rsidRDefault="00457E27">
      <w:pPr>
        <w:spacing w:line="7" w:lineRule="exact"/>
        <w:rPr>
          <w:sz w:val="20"/>
          <w:szCs w:val="20"/>
        </w:rPr>
      </w:pPr>
    </w:p>
    <w:p w:rsidR="00457E27" w:rsidRDefault="00BE20B1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Ленинградско-Новгородская операция,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Крымская операция,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операция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«Багратион», Смоленская операция.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115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8.1._________________________________________________________________</w:t>
      </w:r>
    </w:p>
    <w:p w:rsidR="00457E27" w:rsidRDefault="00457E27">
      <w:pPr>
        <w:spacing w:line="5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8.2._________________________________________________________________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</w:t>
      </w:r>
      <w:r>
        <w:rPr>
          <w:rFonts w:eastAsia="Times New Roman"/>
          <w:b/>
          <w:bCs/>
          <w:sz w:val="28"/>
          <w:szCs w:val="28"/>
        </w:rPr>
        <w:t>_______________________</w:t>
      </w:r>
    </w:p>
    <w:p w:rsidR="00457E27" w:rsidRDefault="00457E27">
      <w:pPr>
        <w:spacing w:line="114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81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5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2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события всемирной истории XIX в.</w:t>
      </w:r>
    </w:p>
    <w:p w:rsidR="00457E27" w:rsidRDefault="00457E27">
      <w:pPr>
        <w:spacing w:line="98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провозглашение независимости Греции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Синопское сражение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«Союз трёх императоров»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«весна народов» в Европе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Д) </w:t>
      </w:r>
      <w:r>
        <w:rPr>
          <w:rFonts w:eastAsia="Times New Roman"/>
          <w:sz w:val="28"/>
          <w:szCs w:val="28"/>
        </w:rPr>
        <w:t>«Сто дней» Наполеона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отмена рабства в США</w:t>
      </w:r>
    </w:p>
    <w:p w:rsidR="00457E27" w:rsidRDefault="00457E27">
      <w:pPr>
        <w:spacing w:line="3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540"/>
        <w:gridCol w:w="1600"/>
        <w:gridCol w:w="1580"/>
        <w:gridCol w:w="1600"/>
        <w:gridCol w:w="860"/>
      </w:tblGrid>
      <w:tr w:rsidR="00457E27">
        <w:trPr>
          <w:trHeight w:val="370"/>
        </w:trPr>
        <w:tc>
          <w:tcPr>
            <w:tcW w:w="1540" w:type="dxa"/>
            <w:vAlign w:val="bottom"/>
          </w:tcPr>
          <w:p w:rsidR="00457E27" w:rsidRDefault="00BE20B1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Ответ:</w:t>
            </w:r>
          </w:p>
        </w:tc>
        <w:tc>
          <w:tcPr>
            <w:tcW w:w="15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446"/>
        </w:trPr>
        <w:tc>
          <w:tcPr>
            <w:tcW w:w="1540" w:type="dxa"/>
            <w:vAlign w:val="bottom"/>
          </w:tcPr>
          <w:p w:rsidR="00457E27" w:rsidRDefault="00BE20B1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0" w:type="dxa"/>
            <w:vAlign w:val="bottom"/>
          </w:tcPr>
          <w:p w:rsidR="00457E27" w:rsidRDefault="00BE20B1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00" w:type="dxa"/>
            <w:vAlign w:val="bottom"/>
          </w:tcPr>
          <w:p w:rsidR="00457E27" w:rsidRDefault="00BE20B1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80" w:type="dxa"/>
            <w:vAlign w:val="bottom"/>
          </w:tcPr>
          <w:p w:rsidR="00457E27" w:rsidRDefault="00BE20B1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vAlign w:val="bottom"/>
          </w:tcPr>
          <w:p w:rsidR="00457E27" w:rsidRDefault="00BE20B1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-222250</wp:posOffset>
                </wp:positionV>
                <wp:extent cx="608266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4999pt" to="473.35pt,-17.4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7.7499pt" to="-5.3499pt,15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4.3pt,-17.7499pt" to="74.3pt,15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17.7499pt" to="154.05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3.85pt,-17.7499pt" to="233.85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17.7499pt" to="313.6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35pt,-17.7499pt" to="393.35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-225425</wp:posOffset>
                </wp:positionV>
                <wp:extent cx="0" cy="42735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7.7499pt" to="473.15pt,15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-12065</wp:posOffset>
                </wp:positionV>
                <wp:extent cx="608266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9499pt" to="473.35pt,-0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198755</wp:posOffset>
                </wp:positionV>
                <wp:extent cx="608266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5.65pt" to="473.35pt,15.65pt" o:allowincell="f" strokecolor="#000000" strokeweight="0.4799pt"/>
            </w:pict>
          </mc:Fallback>
        </mc:AlternateContent>
      </w:r>
    </w:p>
    <w:p w:rsidR="00457E27" w:rsidRDefault="00457E27">
      <w:pPr>
        <w:spacing w:line="321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457E27" w:rsidRDefault="00457E27">
      <w:pPr>
        <w:spacing w:line="36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3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события из истории судебных учреждений России.</w:t>
      </w:r>
    </w:p>
    <w:p w:rsidR="00457E27" w:rsidRDefault="00457E27">
      <w:pPr>
        <w:spacing w:line="9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появление земских участковых начальников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</w:t>
      </w:r>
      <w:r>
        <w:rPr>
          <w:rFonts w:eastAsia="Times New Roman"/>
          <w:sz w:val="28"/>
          <w:szCs w:val="28"/>
        </w:rPr>
        <w:t>отмена кормлений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создание суда присяжных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создание городовых магистратов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создание судных приказов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появление совестного суда</w:t>
      </w:r>
    </w:p>
    <w:p w:rsidR="00457E27" w:rsidRDefault="00457E27">
      <w:pPr>
        <w:spacing w:line="135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020"/>
        <w:gridCol w:w="1120"/>
        <w:gridCol w:w="1580"/>
        <w:gridCol w:w="1600"/>
        <w:gridCol w:w="860"/>
      </w:tblGrid>
      <w:tr w:rsidR="00457E27">
        <w:trPr>
          <w:trHeight w:val="370"/>
        </w:trPr>
        <w:tc>
          <w:tcPr>
            <w:tcW w:w="1540" w:type="dxa"/>
            <w:vAlign w:val="bottom"/>
          </w:tcPr>
          <w:p w:rsidR="00457E27" w:rsidRDefault="00BE20B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0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452"/>
        </w:trPr>
        <w:tc>
          <w:tcPr>
            <w:tcW w:w="1540" w:type="dxa"/>
            <w:vAlign w:val="bottom"/>
          </w:tcPr>
          <w:p w:rsidR="00457E27" w:rsidRDefault="00BE20B1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20" w:type="dxa"/>
            <w:vAlign w:val="bottom"/>
          </w:tcPr>
          <w:p w:rsidR="00457E27" w:rsidRDefault="00BE20B1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0" w:type="dxa"/>
            <w:vAlign w:val="bottom"/>
          </w:tcPr>
          <w:p w:rsidR="00457E27" w:rsidRDefault="00BE20B1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80" w:type="dxa"/>
            <w:vAlign w:val="bottom"/>
          </w:tcPr>
          <w:p w:rsidR="00457E27" w:rsidRDefault="00BE20B1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vAlign w:val="bottom"/>
          </w:tcPr>
          <w:p w:rsidR="00457E27" w:rsidRDefault="00BE20B1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457E27">
        <w:trPr>
          <w:trHeight w:val="664"/>
        </w:trPr>
        <w:tc>
          <w:tcPr>
            <w:tcW w:w="3560" w:type="dxa"/>
            <w:gridSpan w:val="2"/>
            <w:vAlign w:val="bottom"/>
          </w:tcPr>
          <w:p w:rsidR="00457E27" w:rsidRDefault="00BE20B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5 баллов.</w:t>
            </w:r>
          </w:p>
        </w:tc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-644525</wp:posOffset>
                </wp:positionV>
                <wp:extent cx="608266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50.7499pt" to="473.35pt,-50.7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50.9499pt" to="-5.3499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4.3pt,-50.9499pt" to="74.3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50.9499pt" to="154.0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3.85pt,-50.9499pt" to="233.8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50.9499pt" to="313.6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35pt,-50.9499pt" to="393.3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50.9499pt" to="473.1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-433070</wp:posOffset>
                </wp:positionV>
                <wp:extent cx="608266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4.0999pt" to="473.35pt,-34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-222250</wp:posOffset>
                </wp:positionV>
                <wp:extent cx="608266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4999pt" to="473.35pt,-17.4999pt" o:allowincell="f" strokecolor="#000000" strokeweight="0.4799pt"/>
            </w:pict>
          </mc:Fallback>
        </mc:AlternateContent>
      </w: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5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4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</w:t>
      </w:r>
      <w:r>
        <w:rPr>
          <w:rFonts w:eastAsia="Times New Roman"/>
          <w:sz w:val="28"/>
          <w:szCs w:val="28"/>
        </w:rPr>
        <w:t>между годами и событиями, которые произошли в эти годы. Запишите в таблицу выбранные цифры под соответствующими буквами.</w:t>
      </w:r>
    </w:p>
    <w:p w:rsidR="00457E27" w:rsidRDefault="00457E27">
      <w:pPr>
        <w:spacing w:line="9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780"/>
        <w:gridCol w:w="1160"/>
        <w:gridCol w:w="840"/>
        <w:gridCol w:w="2460"/>
        <w:gridCol w:w="860"/>
        <w:gridCol w:w="1020"/>
        <w:gridCol w:w="20"/>
      </w:tblGrid>
      <w:tr w:rsidR="00457E27">
        <w:trPr>
          <w:trHeight w:val="322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457E27" w:rsidRDefault="00BE20B1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СОБЫТИЯ</w:t>
            </w: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3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1370 г.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Переяславская рада</w:t>
            </w: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1563 г.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434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первый раздел Речи Посполитой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1618 г.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434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осада </w:t>
            </w:r>
            <w:r>
              <w:rPr>
                <w:rFonts w:eastAsia="Times New Roman"/>
                <w:sz w:val="28"/>
                <w:szCs w:val="28"/>
              </w:rPr>
              <w:t>Москвы Ольгердом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1654 г.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34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«Барская конфедерация»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3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1686 г.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34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полоцкий поход Ивана IV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1772 г.</w:t>
            </w: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34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Деулинское перемирие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64"/>
        </w:trPr>
        <w:tc>
          <w:tcPr>
            <w:tcW w:w="11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434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«Вечный мир» с Речью Посполитой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560"/>
        </w:trPr>
        <w:tc>
          <w:tcPr>
            <w:tcW w:w="112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7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97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59"/>
        </w:trPr>
        <w:tc>
          <w:tcPr>
            <w:tcW w:w="1120" w:type="dxa"/>
            <w:vAlign w:val="bottom"/>
          </w:tcPr>
          <w:p w:rsidR="00457E27" w:rsidRDefault="00BE20B1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780" w:type="dxa"/>
            <w:vAlign w:val="bottom"/>
          </w:tcPr>
          <w:p w:rsidR="00457E27" w:rsidRDefault="00BE20B1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0" w:type="dxa"/>
            <w:vAlign w:val="bottom"/>
          </w:tcPr>
          <w:p w:rsidR="00457E27" w:rsidRDefault="00BE20B1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8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460" w:type="dxa"/>
            <w:vAlign w:val="bottom"/>
          </w:tcPr>
          <w:p w:rsidR="00457E27" w:rsidRDefault="00BE20B1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860" w:type="dxa"/>
            <w:vAlign w:val="bottom"/>
          </w:tcPr>
          <w:p w:rsidR="00457E27" w:rsidRDefault="00BE20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020" w:type="dxa"/>
            <w:vMerge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8.9499pt" to="0.3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8.6pt,-18.9499pt" to="68.6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95pt,-18.9499pt" to="136.95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5.35pt,-18.9499pt" to="205.35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3.7pt,-18.9499pt" to="273.7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05pt,-18.9499pt" to="342.0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5212715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0.45pt,-18.9499pt" to="410.4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-27305</wp:posOffset>
                </wp:positionV>
                <wp:extent cx="521525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5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2.1499pt" to="410.7pt,-2.1499pt" o:allowincell="f" strokecolor="#000000" strokeweight="0.4799pt"/>
            </w:pict>
          </mc:Fallback>
        </mc:AlternateContent>
      </w:r>
    </w:p>
    <w:p w:rsidR="00457E27" w:rsidRDefault="00457E27">
      <w:pPr>
        <w:spacing w:line="250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-191770</wp:posOffset>
                </wp:positionV>
                <wp:extent cx="521525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5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0999pt" to="410.7pt,-15.0999pt" o:allowincell="f" strokecolor="#000000" strokeweight="0.4799pt"/>
            </w:pict>
          </mc:Fallback>
        </mc:AlternateContent>
      </w:r>
    </w:p>
    <w:p w:rsidR="00457E27" w:rsidRDefault="00457E27">
      <w:pPr>
        <w:spacing w:line="299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5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общественными деятелями и организациями/обществами, в которых они состояли. Запишите в таблицу выбранные цифры под соответствующими буквами.</w:t>
      </w:r>
    </w:p>
    <w:p w:rsidR="00457E27" w:rsidRDefault="00457E27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560"/>
        <w:gridCol w:w="1380"/>
        <w:gridCol w:w="360"/>
        <w:gridCol w:w="640"/>
        <w:gridCol w:w="360"/>
        <w:gridCol w:w="200"/>
        <w:gridCol w:w="1160"/>
        <w:gridCol w:w="380"/>
        <w:gridCol w:w="1000"/>
        <w:gridCol w:w="440"/>
        <w:gridCol w:w="920"/>
        <w:gridCol w:w="1100"/>
      </w:tblGrid>
      <w:tr w:rsidR="00457E27">
        <w:trPr>
          <w:trHeight w:val="322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457E27" w:rsidRDefault="00BE20B1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ДЕЯТЕЛИ</w:t>
            </w: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6"/>
            <w:vAlign w:val="bottom"/>
          </w:tcPr>
          <w:p w:rsidR="00457E27" w:rsidRDefault="00BE20B1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ОРГАНИЗАЦИИ/ОБЩЕСТВА</w:t>
            </w:r>
          </w:p>
        </w:tc>
      </w:tr>
      <w:tr w:rsidR="00457E27">
        <w:trPr>
          <w:trHeight w:val="322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457E27" w:rsidRDefault="00BE20B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С.Г. Нечаев</w:t>
            </w: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5000" w:type="dxa"/>
            <w:gridSpan w:val="6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«Союз борьбы за </w:t>
            </w:r>
            <w:r>
              <w:rPr>
                <w:rFonts w:eastAsia="Times New Roman"/>
                <w:w w:val="99"/>
                <w:sz w:val="28"/>
                <w:szCs w:val="28"/>
              </w:rPr>
              <w:t>освобождение рабочего</w:t>
            </w:r>
          </w:p>
        </w:tc>
      </w:tr>
      <w:tr w:rsidR="00457E27">
        <w:trPr>
          <w:trHeight w:val="323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А.И. Желябов</w:t>
            </w: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класса»</w:t>
            </w:r>
          </w:p>
        </w:tc>
        <w:tc>
          <w:tcPr>
            <w:tcW w:w="10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22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В.И. Ульянов</w:t>
            </w: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980" w:type="dxa"/>
            <w:gridSpan w:val="4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кружок петрашевцев</w:t>
            </w:r>
          </w:p>
        </w:tc>
        <w:tc>
          <w:tcPr>
            <w:tcW w:w="9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22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В.И. Засулич</w:t>
            </w: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980" w:type="dxa"/>
            <w:gridSpan w:val="4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«Народная воля»</w:t>
            </w:r>
          </w:p>
        </w:tc>
        <w:tc>
          <w:tcPr>
            <w:tcW w:w="9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23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К.Ф. Рылеев</w:t>
            </w: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5000" w:type="dxa"/>
            <w:gridSpan w:val="6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«Северное тайное общество»</w:t>
            </w:r>
          </w:p>
        </w:tc>
      </w:tr>
      <w:tr w:rsidR="00457E27">
        <w:trPr>
          <w:trHeight w:val="322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4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Ф.М. Достоевский</w:t>
            </w: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540" w:type="dxa"/>
            <w:gridSpan w:val="2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«Арзамас»</w:t>
            </w:r>
          </w:p>
        </w:tc>
        <w:tc>
          <w:tcPr>
            <w:tcW w:w="10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22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980" w:type="dxa"/>
            <w:gridSpan w:val="4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«Освобождение труда»</w:t>
            </w:r>
          </w:p>
        </w:tc>
        <w:tc>
          <w:tcPr>
            <w:tcW w:w="9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64"/>
        </w:trPr>
        <w:tc>
          <w:tcPr>
            <w:tcW w:w="8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457E27" w:rsidRDefault="00BE20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980" w:type="dxa"/>
            <w:gridSpan w:val="4"/>
            <w:vAlign w:val="bottom"/>
          </w:tcPr>
          <w:p w:rsidR="00457E27" w:rsidRDefault="00BE20B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«Народная расправа»</w:t>
            </w:r>
          </w:p>
        </w:tc>
        <w:tc>
          <w:tcPr>
            <w:tcW w:w="9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440"/>
        </w:trPr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pacing w:line="67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457E27" w:rsidRDefault="00457E27">
      <w:pPr>
        <w:sectPr w:rsidR="00457E27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9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5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6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веками и деятелями культуры и искусства, творившими в эти века. Запишите в таблицу выбранные цифры</w:t>
      </w:r>
      <w:r>
        <w:rPr>
          <w:rFonts w:eastAsia="Times New Roman"/>
          <w:sz w:val="28"/>
          <w:szCs w:val="28"/>
        </w:rPr>
        <w:t xml:space="preserve"> под соответствующими буквами.</w:t>
      </w:r>
    </w:p>
    <w:p w:rsidR="00457E27" w:rsidRDefault="00457E27">
      <w:pPr>
        <w:spacing w:line="9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860"/>
        <w:gridCol w:w="980"/>
        <w:gridCol w:w="1160"/>
        <w:gridCol w:w="900"/>
        <w:gridCol w:w="680"/>
        <w:gridCol w:w="1380"/>
        <w:gridCol w:w="640"/>
        <w:gridCol w:w="20"/>
      </w:tblGrid>
      <w:tr w:rsidR="00457E27">
        <w:trPr>
          <w:trHeight w:val="322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ВЕКА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457E27" w:rsidRDefault="00BE20B1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ДЕЯТЕЛИ КУЛЬТУРЫ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3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XV в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Андрей Рублёв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XVI в.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Гурий Никитин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XVII в.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Михаил Щепкин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XVIII в.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Дмитрий Шостакович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3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XIX в.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Денис Фонвизин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22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XX в.</w:t>
            </w: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Даниил Заточник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64"/>
        </w:trPr>
        <w:tc>
          <w:tcPr>
            <w:tcW w:w="12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700" w:type="dxa"/>
            <w:gridSpan w:val="3"/>
            <w:vAlign w:val="bottom"/>
          </w:tcPr>
          <w:p w:rsidR="00457E27" w:rsidRDefault="00BE20B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Фёдоров</w:t>
            </w: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614"/>
        </w:trPr>
        <w:tc>
          <w:tcPr>
            <w:tcW w:w="126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96"/>
        </w:trPr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457E27" w:rsidRDefault="00457E2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  <w:tr w:rsidR="00457E27">
        <w:trPr>
          <w:trHeight w:val="359"/>
        </w:trPr>
        <w:tc>
          <w:tcPr>
            <w:tcW w:w="1260" w:type="dxa"/>
            <w:vAlign w:val="bottom"/>
          </w:tcPr>
          <w:p w:rsidR="00457E27" w:rsidRDefault="00BE20B1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60" w:type="dxa"/>
            <w:vAlign w:val="bottom"/>
          </w:tcPr>
          <w:p w:rsidR="00457E27" w:rsidRDefault="00BE20B1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980" w:type="dxa"/>
            <w:vAlign w:val="bottom"/>
          </w:tcPr>
          <w:p w:rsidR="00457E27" w:rsidRDefault="00BE20B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0" w:type="dxa"/>
            <w:vAlign w:val="bottom"/>
          </w:tcPr>
          <w:p w:rsidR="00457E27" w:rsidRDefault="00BE20B1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80" w:type="dxa"/>
            <w:gridSpan w:val="2"/>
            <w:vAlign w:val="bottom"/>
          </w:tcPr>
          <w:p w:rsidR="00457E27" w:rsidRDefault="00BE20B1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80" w:type="dxa"/>
            <w:vAlign w:val="bottom"/>
          </w:tcPr>
          <w:p w:rsidR="00457E27" w:rsidRDefault="00BE20B1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640" w:type="dxa"/>
            <w:vMerge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57E27" w:rsidRDefault="00457E27">
            <w:pPr>
              <w:rPr>
                <w:sz w:val="1"/>
                <w:szCs w:val="1"/>
              </w:rPr>
            </w:pP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8.9499pt" to="0.3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8.6pt,-18.9499pt" to="68.6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95pt,-18.9499pt" to="136.95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5.35pt,-18.9499pt" to="205.35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3.7pt,-18.9499pt" to="273.7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05pt,-18.9499pt" to="342.0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5212715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0.45pt,-18.9499pt" to="410.4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-26035</wp:posOffset>
                </wp:positionV>
                <wp:extent cx="521525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5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2.0499pt" to="410.7pt,-2.0499pt" o:allowincell="f" strokecolor="#000000" strokeweight="0.4799pt"/>
            </w:pict>
          </mc:Fallback>
        </mc:AlternateContent>
      </w:r>
    </w:p>
    <w:p w:rsidR="00457E27" w:rsidRDefault="00457E27">
      <w:pPr>
        <w:spacing w:line="250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-191770</wp:posOffset>
                </wp:positionV>
                <wp:extent cx="521525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5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0999pt" to="410.7pt,-15.0999pt" o:allowincell="f" strokecolor="#000000" strokeweight="0.4799pt"/>
            </w:pict>
          </mc:Fallback>
        </mc:AlternateContent>
      </w:r>
    </w:p>
    <w:p w:rsidR="00457E27" w:rsidRDefault="00457E27">
      <w:pPr>
        <w:spacing w:line="390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7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Определите пропущенные в тексте названия, слова, имена, даты, обозначенные порядковыми номерами. При необходимости при порядковых номерах даются </w:t>
      </w:r>
      <w:r>
        <w:rPr>
          <w:rFonts w:eastAsia="Times New Roman"/>
          <w:sz w:val="28"/>
          <w:szCs w:val="28"/>
        </w:rPr>
        <w:t>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457E27" w:rsidRDefault="00457E27">
      <w:pPr>
        <w:spacing w:line="277" w:lineRule="exact"/>
        <w:rPr>
          <w:sz w:val="20"/>
          <w:szCs w:val="20"/>
        </w:rPr>
      </w:pPr>
    </w:p>
    <w:p w:rsidR="00457E27" w:rsidRDefault="00BE20B1">
      <w:pPr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Крестьянский вопрос впервые встал во весь рост во второй половине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века. Уже в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документов)</w:t>
      </w:r>
      <w:r>
        <w:rPr>
          <w:rFonts w:eastAsia="Times New Roman"/>
          <w:sz w:val="28"/>
          <w:szCs w:val="28"/>
        </w:rPr>
        <w:t xml:space="preserve"> депутатам Уложенной </w:t>
      </w:r>
      <w:r>
        <w:rPr>
          <w:rFonts w:eastAsia="Times New Roman"/>
          <w:b/>
          <w:bCs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>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орган)</w:t>
      </w:r>
      <w:r>
        <w:rPr>
          <w:rFonts w:eastAsia="Times New Roman"/>
          <w:sz w:val="28"/>
          <w:szCs w:val="28"/>
        </w:rPr>
        <w:t xml:space="preserve"> 1767 г. отчётливо звучала мысль о необходимости отмены крепостного права, окончательно оформившегося более ста лет назад в </w:t>
      </w:r>
      <w:r>
        <w:rPr>
          <w:rFonts w:eastAsia="Times New Roman"/>
          <w:b/>
          <w:bCs/>
          <w:sz w:val="28"/>
          <w:szCs w:val="28"/>
        </w:rPr>
        <w:t>(4)</w:t>
      </w:r>
      <w:r>
        <w:rPr>
          <w:rFonts w:eastAsia="Times New Roman"/>
          <w:sz w:val="28"/>
          <w:szCs w:val="28"/>
        </w:rPr>
        <w:t xml:space="preserve"> г. Первый шаг в данном направлении предпринял </w:t>
      </w:r>
      <w:r>
        <w:rPr>
          <w:rFonts w:eastAsia="Times New Roman"/>
          <w:b/>
          <w:bCs/>
          <w:sz w:val="28"/>
          <w:szCs w:val="28"/>
        </w:rPr>
        <w:t>(5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номер)</w:t>
      </w:r>
      <w:r>
        <w:rPr>
          <w:rFonts w:eastAsia="Times New Roman"/>
          <w:sz w:val="28"/>
          <w:szCs w:val="28"/>
        </w:rPr>
        <w:t xml:space="preserve"> , подписавший в </w:t>
      </w:r>
      <w:r>
        <w:rPr>
          <w:rFonts w:eastAsia="Times New Roman"/>
          <w:b/>
          <w:bCs/>
          <w:sz w:val="28"/>
          <w:szCs w:val="28"/>
        </w:rPr>
        <w:t>(6)</w:t>
      </w:r>
      <w:r>
        <w:rPr>
          <w:rFonts w:eastAsia="Times New Roman"/>
          <w:sz w:val="28"/>
          <w:szCs w:val="28"/>
        </w:rPr>
        <w:t xml:space="preserve"> г. документ, известный как манифес</w:t>
      </w:r>
      <w:r>
        <w:rPr>
          <w:rFonts w:eastAsia="Times New Roman"/>
          <w:sz w:val="28"/>
          <w:szCs w:val="28"/>
        </w:rPr>
        <w:t xml:space="preserve">т «О трёхдневной </w:t>
      </w:r>
      <w:r>
        <w:rPr>
          <w:rFonts w:eastAsia="Times New Roman"/>
          <w:b/>
          <w:bCs/>
          <w:sz w:val="28"/>
          <w:szCs w:val="28"/>
        </w:rPr>
        <w:t>(7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вид повинности)</w:t>
      </w:r>
      <w:r>
        <w:rPr>
          <w:rFonts w:eastAsia="Times New Roman"/>
          <w:sz w:val="28"/>
          <w:szCs w:val="28"/>
        </w:rPr>
        <w:t>». Его преемник</w:t>
      </w:r>
    </w:p>
    <w:p w:rsidR="00457E27" w:rsidRDefault="00457E27">
      <w:pPr>
        <w:spacing w:line="5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8"/>
        </w:numPr>
        <w:tabs>
          <w:tab w:val="left" w:pos="430"/>
        </w:tabs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(8) </w:t>
      </w:r>
      <w:r>
        <w:rPr>
          <w:rFonts w:eastAsia="Times New Roman"/>
          <w:sz w:val="28"/>
          <w:szCs w:val="28"/>
        </w:rPr>
        <w:t>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опубликовал указ о вольных хлебопашцах,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разрешив помещикам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отпускать крестьян на волю с земельным наделом. Крестьянский вопрос волновал и декабристов – так, в «</w:t>
      </w:r>
      <w:r>
        <w:rPr>
          <w:rFonts w:eastAsia="Times New Roman"/>
          <w:b/>
          <w:bCs/>
          <w:sz w:val="28"/>
          <w:szCs w:val="28"/>
        </w:rPr>
        <w:t>(9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проекта)</w:t>
      </w:r>
      <w:r>
        <w:rPr>
          <w:rFonts w:eastAsia="Times New Roman"/>
          <w:sz w:val="28"/>
          <w:szCs w:val="28"/>
        </w:rPr>
        <w:t xml:space="preserve">» Никиты Муравьёва предполагалось освобождение крестьян без земли, а по «Русской правде» Павла </w:t>
      </w:r>
      <w:r>
        <w:rPr>
          <w:rFonts w:eastAsia="Times New Roman"/>
          <w:b/>
          <w:bCs/>
          <w:sz w:val="28"/>
          <w:szCs w:val="28"/>
        </w:rPr>
        <w:t xml:space="preserve">(10 – фамилия) </w:t>
      </w:r>
      <w:r>
        <w:rPr>
          <w:rFonts w:eastAsia="Times New Roman"/>
          <w:sz w:val="28"/>
          <w:szCs w:val="28"/>
        </w:rPr>
        <w:t>крестьяне получали половину помещичьих земель.</w:t>
      </w:r>
    </w:p>
    <w:p w:rsidR="00457E27" w:rsidRDefault="00BE20B1">
      <w:pPr>
        <w:spacing w:line="244" w:lineRule="auto"/>
        <w:ind w:left="1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Активная разработка крестьянского вопроса началась в царствование Николая I, учредившего специальные секретные </w:t>
      </w:r>
      <w:r>
        <w:rPr>
          <w:rFonts w:eastAsia="Times New Roman"/>
          <w:b/>
          <w:bCs/>
          <w:sz w:val="28"/>
          <w:szCs w:val="28"/>
        </w:rPr>
        <w:t>(11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органы)</w:t>
      </w:r>
      <w:r>
        <w:rPr>
          <w:rFonts w:eastAsia="Times New Roman"/>
          <w:sz w:val="28"/>
          <w:szCs w:val="28"/>
        </w:rPr>
        <w:t xml:space="preserve">. Результатом их работы стал, в частности, указ </w:t>
      </w:r>
      <w:r>
        <w:rPr>
          <w:rFonts w:eastAsia="Times New Roman"/>
          <w:b/>
          <w:bCs/>
          <w:sz w:val="28"/>
          <w:szCs w:val="28"/>
        </w:rPr>
        <w:t>(12)</w:t>
      </w:r>
      <w:r>
        <w:rPr>
          <w:rFonts w:eastAsia="Times New Roman"/>
          <w:sz w:val="28"/>
          <w:szCs w:val="28"/>
        </w:rPr>
        <w:t xml:space="preserve"> г. «Об </w:t>
      </w:r>
      <w:r>
        <w:rPr>
          <w:rFonts w:eastAsia="Times New Roman"/>
          <w:b/>
          <w:bCs/>
          <w:sz w:val="28"/>
          <w:szCs w:val="28"/>
        </w:rPr>
        <w:t>(13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крестьянах», разрешивший освобождение крестьян без земли</w:t>
      </w:r>
      <w:r>
        <w:rPr>
          <w:rFonts w:eastAsia="Times New Roman"/>
          <w:sz w:val="28"/>
          <w:szCs w:val="28"/>
        </w:rPr>
        <w:t xml:space="preserve">. Кроме того, была проведена </w:t>
      </w:r>
      <w:r>
        <w:rPr>
          <w:rFonts w:eastAsia="Times New Roman"/>
          <w:b/>
          <w:bCs/>
          <w:sz w:val="28"/>
          <w:szCs w:val="28"/>
        </w:rPr>
        <w:t xml:space="preserve">(14 – название) </w:t>
      </w:r>
      <w:r>
        <w:rPr>
          <w:rFonts w:eastAsia="Times New Roman"/>
          <w:sz w:val="28"/>
          <w:szCs w:val="28"/>
        </w:rPr>
        <w:t>реформа в Литве,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Белоруссии и Правобережной Украине,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определившая точные размеры крестьянских повинностей. Однако реальная подготовка крестьянской реформы началась только после окончания </w:t>
      </w:r>
      <w:r>
        <w:rPr>
          <w:rFonts w:eastAsia="Times New Roman"/>
          <w:b/>
          <w:bCs/>
          <w:sz w:val="28"/>
          <w:szCs w:val="28"/>
        </w:rPr>
        <w:t>(15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название) </w:t>
      </w:r>
      <w:r>
        <w:rPr>
          <w:rFonts w:eastAsia="Times New Roman"/>
          <w:sz w:val="28"/>
          <w:szCs w:val="28"/>
        </w:rPr>
        <w:t>войны.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ё отправной точкой принято считать так называемый</w:t>
      </w:r>
    </w:p>
    <w:p w:rsidR="00457E27" w:rsidRDefault="00457E27">
      <w:pPr>
        <w:sectPr w:rsidR="00457E27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13" w:lineRule="exact"/>
        <w:rPr>
          <w:sz w:val="20"/>
          <w:szCs w:val="20"/>
        </w:rPr>
      </w:pPr>
    </w:p>
    <w:p w:rsidR="00457E27" w:rsidRDefault="00BE20B1">
      <w:pPr>
        <w:spacing w:line="255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«рескрипт </w:t>
      </w:r>
      <w:r>
        <w:rPr>
          <w:rFonts w:eastAsia="Times New Roman"/>
          <w:b/>
          <w:bCs/>
          <w:sz w:val="28"/>
          <w:szCs w:val="28"/>
        </w:rPr>
        <w:t>(16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 адресата)</w:t>
      </w:r>
      <w:r>
        <w:rPr>
          <w:rFonts w:eastAsia="Times New Roman"/>
          <w:sz w:val="28"/>
          <w:szCs w:val="28"/>
        </w:rPr>
        <w:t xml:space="preserve">», предписывающий начать разработку проектов реформы в губернских учреждениях. Однако манифест об отмене крепостного права был готов только в феврале </w:t>
      </w:r>
      <w:r>
        <w:rPr>
          <w:rFonts w:eastAsia="Times New Roman"/>
          <w:b/>
          <w:bCs/>
          <w:sz w:val="28"/>
          <w:szCs w:val="28"/>
        </w:rPr>
        <w:t>(17)</w:t>
      </w:r>
      <w:r>
        <w:rPr>
          <w:rFonts w:eastAsia="Times New Roman"/>
          <w:sz w:val="28"/>
          <w:szCs w:val="28"/>
        </w:rPr>
        <w:t xml:space="preserve"> г.</w:t>
      </w:r>
    </w:p>
    <w:p w:rsidR="00457E27" w:rsidRDefault="00457E27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820"/>
        <w:gridCol w:w="860"/>
        <w:gridCol w:w="3940"/>
      </w:tblGrid>
      <w:tr w:rsidR="00457E27">
        <w:trPr>
          <w:trHeight w:val="370"/>
        </w:trPr>
        <w:tc>
          <w:tcPr>
            <w:tcW w:w="4800" w:type="dxa"/>
            <w:gridSpan w:val="2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17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15"/>
                <w:szCs w:val="15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15"/>
                <w:szCs w:val="15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15"/>
                <w:szCs w:val="15"/>
              </w:rPr>
            </w:pPr>
          </w:p>
        </w:tc>
      </w:tr>
      <w:tr w:rsidR="00457E27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473"/>
        </w:trPr>
        <w:tc>
          <w:tcPr>
            <w:tcW w:w="4800" w:type="dxa"/>
            <w:gridSpan w:val="2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9 баллов.</w:t>
            </w:r>
          </w:p>
        </w:tc>
        <w:tc>
          <w:tcPr>
            <w:tcW w:w="8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72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19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Внимательно рассмотрите схему и выполните задания.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353060</wp:posOffset>
            </wp:positionH>
            <wp:positionV relativeFrom="paragraph">
              <wp:posOffset>138430</wp:posOffset>
            </wp:positionV>
            <wp:extent cx="5558155" cy="455231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55" cy="455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7E27" w:rsidRDefault="00457E27">
      <w:pPr>
        <w:sectPr w:rsidR="00457E27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9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13" w:lineRule="exact"/>
        <w:rPr>
          <w:sz w:val="20"/>
          <w:szCs w:val="20"/>
        </w:rPr>
      </w:pPr>
    </w:p>
    <w:p w:rsidR="00457E27" w:rsidRDefault="00BE20B1">
      <w:pPr>
        <w:spacing w:line="241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В рамках какой войны состоялось сражение,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обозначенное на </w:t>
      </w:r>
      <w:r>
        <w:rPr>
          <w:rFonts w:eastAsia="Times New Roman"/>
          <w:sz w:val="28"/>
          <w:szCs w:val="28"/>
        </w:rPr>
        <w:t>схеме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стрелками? Укажите её год.</w:t>
      </w: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312" w:lineRule="exact"/>
        <w:rPr>
          <w:sz w:val="20"/>
          <w:szCs w:val="20"/>
        </w:rPr>
      </w:pPr>
    </w:p>
    <w:p w:rsidR="00457E27" w:rsidRDefault="00BE20B1">
      <w:pPr>
        <w:spacing w:line="243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15.2. </w:t>
      </w:r>
      <w:r>
        <w:rPr>
          <w:rFonts w:eastAsia="Times New Roman"/>
          <w:sz w:val="28"/>
          <w:szCs w:val="28"/>
        </w:rPr>
        <w:t>Назовите государство,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 территории которого произошло сражение,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отражённое на схеме.</w:t>
      </w:r>
    </w:p>
    <w:p w:rsidR="00457E27" w:rsidRDefault="00457E27">
      <w:pPr>
        <w:spacing w:line="2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313" w:lineRule="exact"/>
        <w:rPr>
          <w:sz w:val="20"/>
          <w:szCs w:val="20"/>
        </w:rPr>
      </w:pPr>
    </w:p>
    <w:p w:rsidR="00457E27" w:rsidRDefault="00BE20B1">
      <w:pPr>
        <w:spacing w:line="243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Назовите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обозначенный на схеме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давший название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сражению.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312" w:lineRule="exact"/>
        <w:rPr>
          <w:sz w:val="20"/>
          <w:szCs w:val="20"/>
        </w:rPr>
      </w:pPr>
    </w:p>
    <w:p w:rsidR="00457E27" w:rsidRDefault="00BE20B1">
      <w:pPr>
        <w:spacing w:line="243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15.4.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Укажите, под каким ал</w:t>
      </w:r>
      <w:r>
        <w:rPr>
          <w:rFonts w:eastAsia="Times New Roman"/>
          <w:sz w:val="28"/>
          <w:szCs w:val="28"/>
        </w:rPr>
        <w:t>легорическим названием вошло в историю сражение, обозначенное на схеме.</w:t>
      </w:r>
    </w:p>
    <w:p w:rsidR="00457E27" w:rsidRDefault="00457E27">
      <w:pPr>
        <w:spacing w:line="2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98" w:lineRule="exact"/>
        <w:rPr>
          <w:sz w:val="20"/>
          <w:szCs w:val="20"/>
        </w:rPr>
      </w:pPr>
    </w:p>
    <w:p w:rsidR="00457E27" w:rsidRDefault="00BE20B1">
      <w:pPr>
        <w:spacing w:line="27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15.5. </w:t>
      </w:r>
      <w:r>
        <w:rPr>
          <w:rFonts w:eastAsia="Times New Roman"/>
          <w:sz w:val="28"/>
          <w:szCs w:val="28"/>
        </w:rPr>
        <w:t>Верны ли представленные ниже утверждения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 –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внесите в таблицу.</w:t>
      </w:r>
    </w:p>
    <w:p w:rsidR="00457E27" w:rsidRDefault="00457E27">
      <w:pPr>
        <w:spacing w:line="69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А) Сражение, </w:t>
      </w:r>
      <w:r>
        <w:rPr>
          <w:rFonts w:eastAsia="Times New Roman"/>
          <w:sz w:val="28"/>
          <w:szCs w:val="28"/>
        </w:rPr>
        <w:t>отражённое на схеме, окончилось поражением союзной армии.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На схеме указана фамилия русского генерала, получившего смертельную рану в Бородинском сражении.</w:t>
      </w:r>
    </w:p>
    <w:p w:rsidR="00457E27" w:rsidRDefault="00457E27">
      <w:pPr>
        <w:spacing w:line="2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Русские войска в сражении, отражённом на схеме, находились под фактическим командованием импе</w:t>
      </w:r>
      <w:r>
        <w:rPr>
          <w:rFonts w:eastAsia="Times New Roman"/>
          <w:sz w:val="28"/>
          <w:szCs w:val="28"/>
        </w:rPr>
        <w:t>ратора Александра I.</w:t>
      </w: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Одним из союзников России в войне, события которой отражены на схеме, была Пруссия.</w:t>
      </w:r>
    </w:p>
    <w:p w:rsidR="00457E27" w:rsidRDefault="00BE20B1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Одним из последствий сражения на схеме стала ликвидация Священной Римской империи.</w:t>
      </w:r>
    </w:p>
    <w:p w:rsidR="00457E27" w:rsidRDefault="00457E27">
      <w:pPr>
        <w:spacing w:line="2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Е) На схеме обозначены имена маршалов Наполеона, принимавших </w:t>
      </w:r>
      <w:r>
        <w:rPr>
          <w:rFonts w:eastAsia="Times New Roman"/>
          <w:sz w:val="28"/>
          <w:szCs w:val="28"/>
        </w:rPr>
        <w:t>участие в войне с Россией в 1812 году.</w:t>
      </w:r>
    </w:p>
    <w:p w:rsidR="00457E27" w:rsidRDefault="00BE20B1">
      <w:pPr>
        <w:spacing w:line="241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В рамках войны, сражение которой обозначено на схеме, русский флот вёл морские сражения.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20"/>
        <w:gridCol w:w="1200"/>
        <w:gridCol w:w="1220"/>
        <w:gridCol w:w="1200"/>
        <w:gridCol w:w="1200"/>
        <w:gridCol w:w="1200"/>
      </w:tblGrid>
      <w:tr w:rsidR="00457E27">
        <w:trPr>
          <w:trHeight w:val="341"/>
        </w:trPr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1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spacing w:line="310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457E27">
        <w:trPr>
          <w:trHeight w:val="31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59"/>
        </w:trPr>
        <w:tc>
          <w:tcPr>
            <w:tcW w:w="1200" w:type="dxa"/>
            <w:vAlign w:val="bottom"/>
          </w:tcPr>
          <w:p w:rsidR="00457E27" w:rsidRDefault="00BE20B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</w:t>
            </w:r>
          </w:p>
        </w:tc>
        <w:tc>
          <w:tcPr>
            <w:tcW w:w="2420" w:type="dxa"/>
            <w:gridSpan w:val="2"/>
            <w:vAlign w:val="bottom"/>
          </w:tcPr>
          <w:p w:rsidR="00457E27" w:rsidRDefault="00BE20B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задание 12 баллов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22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ectPr w:rsidR="00457E27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6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12" w:lineRule="exact"/>
        <w:rPr>
          <w:sz w:val="20"/>
          <w:szCs w:val="20"/>
        </w:rPr>
      </w:pPr>
    </w:p>
    <w:p w:rsidR="00457E27" w:rsidRDefault="00BE20B1">
      <w:pPr>
        <w:spacing w:line="25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16. </w:t>
      </w:r>
      <w:r>
        <w:rPr>
          <w:rFonts w:eastAsia="Times New Roman"/>
          <w:sz w:val="27"/>
          <w:szCs w:val="27"/>
        </w:rPr>
        <w:t>Перед Вами изображения девяти плакатов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>.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 xml:space="preserve">Их можно </w:t>
      </w:r>
      <w:r>
        <w:rPr>
          <w:rFonts w:eastAsia="Times New Roman"/>
          <w:sz w:val="27"/>
          <w:szCs w:val="27"/>
        </w:rPr>
        <w:t>разделить на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>3 группы по 3 плаката в каждой, положив в основу классификации выпуск при одном и том же руководителе КПСС. Запишите в верхней строке приведённой ниже таблицы фамилию и инициалы руководителей, укажите годы их нахождения у власти. Во вторую стр</w:t>
      </w:r>
      <w:r>
        <w:rPr>
          <w:rFonts w:eastAsia="Times New Roman"/>
          <w:sz w:val="27"/>
          <w:szCs w:val="27"/>
        </w:rPr>
        <w:t>оку внесите аллегорическое (устоявшееся) название периода правления каждого из них. В третью строку таблицы внесите порядковые номера плакатов, соответствующих периоду правления каждого руководителя.</w: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1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240"/>
        <w:gridCol w:w="1780"/>
      </w:tblGrid>
      <w:tr w:rsidR="00457E27">
        <w:trPr>
          <w:trHeight w:val="364"/>
        </w:trPr>
        <w:tc>
          <w:tcPr>
            <w:tcW w:w="1660" w:type="dxa"/>
            <w:vAlign w:val="bottom"/>
          </w:tcPr>
          <w:p w:rsidR="00457E27" w:rsidRDefault="00BE20B1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240" w:type="dxa"/>
            <w:vAlign w:val="bottom"/>
          </w:tcPr>
          <w:p w:rsidR="00457E27" w:rsidRDefault="00BE20B1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7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-222885</wp:posOffset>
            </wp:positionV>
            <wp:extent cx="6062980" cy="529653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80" cy="529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5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240"/>
        <w:gridCol w:w="1780"/>
      </w:tblGrid>
      <w:tr w:rsidR="00457E27">
        <w:trPr>
          <w:trHeight w:val="364"/>
        </w:trPr>
        <w:tc>
          <w:tcPr>
            <w:tcW w:w="1660" w:type="dxa"/>
            <w:vAlign w:val="bottom"/>
          </w:tcPr>
          <w:p w:rsidR="00457E27" w:rsidRDefault="00BE20B1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4)</w:t>
            </w:r>
          </w:p>
        </w:tc>
        <w:tc>
          <w:tcPr>
            <w:tcW w:w="3240" w:type="dxa"/>
            <w:vAlign w:val="bottom"/>
          </w:tcPr>
          <w:p w:rsidR="00457E27" w:rsidRDefault="00BE20B1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7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-222885</wp:posOffset>
            </wp:positionV>
            <wp:extent cx="6062980" cy="260350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8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7E27" w:rsidRDefault="00457E27">
      <w:pPr>
        <w:sectPr w:rsidR="00457E27"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457E27">
        <w:trPr>
          <w:trHeight w:val="276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457E27">
        <w:trPr>
          <w:trHeight w:val="312"/>
        </w:trPr>
        <w:tc>
          <w:tcPr>
            <w:tcW w:w="8060" w:type="dxa"/>
            <w:vAlign w:val="bottom"/>
          </w:tcPr>
          <w:p w:rsidR="00457E27" w:rsidRDefault="00457E27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2660"/>
        <w:gridCol w:w="380"/>
        <w:gridCol w:w="80"/>
        <w:gridCol w:w="2900"/>
        <w:gridCol w:w="440"/>
        <w:gridCol w:w="2640"/>
      </w:tblGrid>
      <w:tr w:rsidR="00457E27">
        <w:trPr>
          <w:trHeight w:val="336"/>
        </w:trPr>
        <w:tc>
          <w:tcPr>
            <w:tcW w:w="46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9100" w:type="dxa"/>
            <w:gridSpan w:val="6"/>
            <w:vAlign w:val="bottom"/>
          </w:tcPr>
          <w:p w:rsidR="00457E27" w:rsidRDefault="00457E27">
            <w:pPr>
              <w:spacing w:line="322" w:lineRule="exact"/>
              <w:ind w:right="300"/>
              <w:jc w:val="center"/>
              <w:rPr>
                <w:sz w:val="20"/>
                <w:szCs w:val="20"/>
              </w:rPr>
            </w:pPr>
          </w:p>
        </w:tc>
      </w:tr>
      <w:tr w:rsidR="00457E27">
        <w:trPr>
          <w:trHeight w:val="326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6060" w:type="dxa"/>
            <w:gridSpan w:val="4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ind w:right="3340"/>
              <w:jc w:val="center"/>
              <w:rPr>
                <w:sz w:val="20"/>
                <w:szCs w:val="20"/>
              </w:rPr>
            </w:pPr>
          </w:p>
        </w:tc>
      </w:tr>
      <w:tr w:rsidR="00457E27">
        <w:trPr>
          <w:trHeight w:val="35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9)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  <w:tr w:rsidR="00457E27">
        <w:trPr>
          <w:trHeight w:val="37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312420</wp:posOffset>
            </wp:positionH>
            <wp:positionV relativeFrom="paragraph">
              <wp:posOffset>-2527935</wp:posOffset>
            </wp:positionV>
            <wp:extent cx="5603875" cy="244919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5" cy="2449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7E27" w:rsidRDefault="00457E27">
      <w:pPr>
        <w:spacing w:line="399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130" w:lineRule="exact"/>
        <w:rPr>
          <w:sz w:val="20"/>
          <w:szCs w:val="20"/>
        </w:rPr>
      </w:pPr>
    </w:p>
    <w:p w:rsidR="00457E27" w:rsidRDefault="00BE20B1">
      <w:pPr>
        <w:ind w:right="73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ФИО руководителя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-163195</wp:posOffset>
                </wp:positionV>
                <wp:extent cx="6083300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2.8499pt" to="479.05pt,-12.8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-166370</wp:posOffset>
                </wp:positionV>
                <wp:extent cx="0" cy="136779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67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3.0999pt" to="0.3pt,94.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-166370</wp:posOffset>
                </wp:positionV>
                <wp:extent cx="0" cy="136779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67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9.85pt,-13.0999pt" to="119.85pt,94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>
                <wp:simplePos x="0" y="0"/>
                <wp:positionH relativeFrom="column">
                  <wp:posOffset>3042285</wp:posOffset>
                </wp:positionH>
                <wp:positionV relativeFrom="paragraph">
                  <wp:posOffset>-166370</wp:posOffset>
                </wp:positionV>
                <wp:extent cx="0" cy="136779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67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9.55pt,-13.0999pt" to="239.55pt,94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>
                <wp:simplePos x="0" y="0"/>
                <wp:positionH relativeFrom="column">
                  <wp:posOffset>4561840</wp:posOffset>
                </wp:positionH>
                <wp:positionV relativeFrom="paragraph">
                  <wp:posOffset>-166370</wp:posOffset>
                </wp:positionV>
                <wp:extent cx="0" cy="136779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67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59.2pt,-13.0999pt" to="359.2pt,94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-166370</wp:posOffset>
                </wp:positionV>
                <wp:extent cx="0" cy="136779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67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13.0999pt" to="478.85pt,94.6pt" o:allowincell="f" strokecolor="#000000" strokeweight="0.48pt"/>
            </w:pict>
          </mc:Fallback>
        </mc:AlternateContent>
      </w:r>
    </w:p>
    <w:p w:rsidR="00457E27" w:rsidRDefault="00BE20B1">
      <w:pPr>
        <w:ind w:right="73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партии</w:t>
      </w:r>
    </w:p>
    <w:p w:rsidR="00457E27" w:rsidRDefault="00BE20B1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(с датировкой)</w:t>
      </w:r>
    </w:p>
    <w:p w:rsidR="00457E27" w:rsidRDefault="00457E27">
      <w:pPr>
        <w:spacing w:line="11" w:lineRule="exact"/>
        <w:rPr>
          <w:sz w:val="20"/>
          <w:szCs w:val="20"/>
        </w:rPr>
      </w:pPr>
    </w:p>
    <w:p w:rsidR="00457E27" w:rsidRDefault="00BE20B1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Аллегорическое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-168275</wp:posOffset>
                </wp:positionV>
                <wp:extent cx="608330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3.2499pt" to="479.05pt,-13.2499pt" o:allowincell="f" strokecolor="#000000" strokeweight="0.48pt"/>
            </w:pict>
          </mc:Fallback>
        </mc:AlternateContent>
      </w:r>
    </w:p>
    <w:p w:rsidR="00457E27" w:rsidRDefault="00BE20B1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название эпохи</w:t>
      </w:r>
    </w:p>
    <w:p w:rsidR="00457E27" w:rsidRDefault="00457E27">
      <w:pPr>
        <w:spacing w:line="96" w:lineRule="exact"/>
        <w:rPr>
          <w:sz w:val="20"/>
          <w:szCs w:val="20"/>
        </w:rPr>
      </w:pPr>
    </w:p>
    <w:p w:rsidR="00457E27" w:rsidRDefault="00BE20B1">
      <w:pPr>
        <w:ind w:left="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№ изображений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-164465</wp:posOffset>
                </wp:positionV>
                <wp:extent cx="608330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2.9499pt" to="479.05pt,-12.9499pt" o:allowincell="f" strokecolor="#000000" strokeweight="0.4799pt"/>
            </w:pict>
          </mc:Fallback>
        </mc:AlternateContent>
      </w:r>
    </w:p>
    <w:p w:rsidR="00457E27" w:rsidRDefault="00457E27">
      <w:pPr>
        <w:spacing w:line="356" w:lineRule="exact"/>
        <w:rPr>
          <w:sz w:val="20"/>
          <w:szCs w:val="20"/>
        </w:rPr>
      </w:pPr>
    </w:p>
    <w:p w:rsidR="00457E27" w:rsidRDefault="00BE20B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15 баллов.</w:t>
      </w:r>
    </w:p>
    <w:p w:rsidR="00457E27" w:rsidRDefault="00BE20B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-191770</wp:posOffset>
                </wp:positionV>
                <wp:extent cx="608330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0999pt" to="479.05pt,-15.0999pt" o:allowincell="f" strokecolor="#000000" strokeweight="0.4799pt"/>
            </w:pict>
          </mc:Fallback>
        </mc:AlternateConten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04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20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Прочитайте отрывок из исторического источника и выполните </w:t>
      </w:r>
      <w:r>
        <w:rPr>
          <w:rFonts w:eastAsia="Times New Roman"/>
          <w:sz w:val="28"/>
          <w:szCs w:val="28"/>
        </w:rPr>
        <w:t>приведённые ниже задания.</w:t>
      </w:r>
    </w:p>
    <w:p w:rsidR="00457E27" w:rsidRDefault="00457E27">
      <w:pPr>
        <w:spacing w:line="78" w:lineRule="exact"/>
        <w:rPr>
          <w:sz w:val="20"/>
          <w:szCs w:val="20"/>
        </w:rPr>
      </w:pPr>
    </w:p>
    <w:p w:rsidR="00457E27" w:rsidRDefault="00BE20B1">
      <w:pPr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«Неоднократные нарушения, которым в последние годы подверглись договоры, почитаемые основанием европейского равновесия, поставили императорский кабинет в необходимость вникнуть в их значение по отношению к политическому положению</w:t>
      </w:r>
      <w:r>
        <w:rPr>
          <w:rFonts w:eastAsia="Times New Roman"/>
          <w:sz w:val="28"/>
          <w:szCs w:val="28"/>
        </w:rPr>
        <w:t xml:space="preserve"> России. В числе этих договоров,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21"/>
        </w:numPr>
        <w:tabs>
          <w:tab w:val="left" w:pos="460"/>
        </w:tabs>
        <w:ind w:left="460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России наиболее непосредственно относится трактат 18-го/30-го марта</w:t>
      </w:r>
    </w:p>
    <w:p w:rsidR="00457E27" w:rsidRDefault="00BE20B1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1856 года.</w:t>
      </w:r>
    </w:p>
    <w:p w:rsidR="00457E27" w:rsidRDefault="00BE20B1">
      <w:pPr>
        <w:numPr>
          <w:ilvl w:val="1"/>
          <w:numId w:val="21"/>
        </w:numPr>
        <w:tabs>
          <w:tab w:val="left" w:pos="1096"/>
        </w:tabs>
        <w:spacing w:line="239" w:lineRule="auto"/>
        <w:ind w:left="12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отдельной конвенции между обеими прибрежными державами Чёрного моря, составляющей приложение к трактату, заключается обязательство России огран</w:t>
      </w:r>
      <w:r>
        <w:rPr>
          <w:rFonts w:eastAsia="Times New Roman"/>
          <w:sz w:val="28"/>
          <w:szCs w:val="28"/>
        </w:rPr>
        <w:t>ичить свои морские силы до самых малых размеров. С другой стороны, трактат установил основное начало нейтрализации Чёрного моря. &lt;…&gt; Оно долженствовало умножить число стран, пользующихся, по единогласному уговору Европы, благодеяниями нейтрализации, и, так</w:t>
      </w:r>
      <w:r>
        <w:rPr>
          <w:rFonts w:eastAsia="Times New Roman"/>
          <w:sz w:val="28"/>
          <w:szCs w:val="28"/>
        </w:rPr>
        <w:t>им образом, ограждать и Россию от всякой опасности нападения.</w:t>
      </w:r>
    </w:p>
    <w:p w:rsidR="00457E27" w:rsidRDefault="00457E27">
      <w:pPr>
        <w:spacing w:line="9" w:lineRule="exact"/>
        <w:rPr>
          <w:rFonts w:eastAsia="Times New Roman"/>
          <w:sz w:val="28"/>
          <w:szCs w:val="28"/>
        </w:rPr>
      </w:pPr>
    </w:p>
    <w:p w:rsidR="00457E27" w:rsidRDefault="00BE20B1">
      <w:pPr>
        <w:spacing w:line="255" w:lineRule="auto"/>
        <w:ind w:left="1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 доказал, что это начало, от которого зависит безопасность границы Российской империи с этой стороны, во всем ее протяжении, имеет лишь теоретическое значение. В самом деле: в то время, как</w:t>
      </w:r>
      <w:r>
        <w:rPr>
          <w:rFonts w:eastAsia="Times New Roman"/>
          <w:sz w:val="28"/>
          <w:szCs w:val="28"/>
        </w:rPr>
        <w:t xml:space="preserve"> Россия разоружалась</w:t>
      </w:r>
    </w:p>
    <w:p w:rsidR="00457E27" w:rsidRDefault="00457E27">
      <w:pPr>
        <w:sectPr w:rsidR="00457E27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197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457E27">
        <w:trPr>
          <w:trHeight w:val="276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457E27">
        <w:trPr>
          <w:trHeight w:val="312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457E27" w:rsidRDefault="00457E27">
      <w:pPr>
        <w:spacing w:line="1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22"/>
        </w:numPr>
        <w:tabs>
          <w:tab w:val="left" w:pos="287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Чёрном море и даже, посредством декларации, включённой в протоколы конференции, прямодушно воспрещала самой себе принятие действительных мер морской обороны в прилежащих морях и портах, Турция сохраняла право содержать в Архипелаг</w:t>
      </w:r>
      <w:r>
        <w:rPr>
          <w:rFonts w:eastAsia="Times New Roman"/>
          <w:sz w:val="28"/>
          <w:szCs w:val="28"/>
        </w:rPr>
        <w:t>е и в проливах морские силы в неограниченном размере;</w:t>
      </w:r>
      <w:proofErr w:type="gramEnd"/>
    </w:p>
    <w:p w:rsidR="00457E27" w:rsidRDefault="00457E27">
      <w:pPr>
        <w:spacing w:line="5" w:lineRule="exact"/>
        <w:rPr>
          <w:sz w:val="20"/>
          <w:szCs w:val="20"/>
        </w:rPr>
      </w:pPr>
    </w:p>
    <w:p w:rsidR="00457E27" w:rsidRDefault="00BE20B1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Франция и Англия могли по-прежнему сосредоточивать свои эскадры в Средиземном море.</w:t>
      </w:r>
    </w:p>
    <w:p w:rsidR="00457E27" w:rsidRDefault="00BE20B1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Сверх того, по выражению трактата, вход в Чёрное море формально и навсегда воспрещён военному флагу, как прибрежных, </w:t>
      </w:r>
      <w:r>
        <w:rPr>
          <w:rFonts w:eastAsia="Times New Roman"/>
          <w:sz w:val="28"/>
          <w:szCs w:val="28"/>
        </w:rPr>
        <w:t>так и всех других держав; но в силу так называемой конвенции о проливах, проход через эти проливы воспрещён военным флагам лишь во время мира. Из этого противоречия проистекает то, что берега Российской империи открыты для всякого нападения, даже со сторон</w:t>
      </w:r>
      <w:r>
        <w:rPr>
          <w:rFonts w:eastAsia="Times New Roman"/>
          <w:sz w:val="28"/>
          <w:szCs w:val="28"/>
        </w:rPr>
        <w:t>ы держав менее могущественных, если только они располагают морскими силами, против которых Россия могла бы выставить лишь несколько судов слабых размеров. &lt;…&gt;</w:t>
      </w:r>
    </w:p>
    <w:p w:rsidR="00457E27" w:rsidRDefault="00457E27">
      <w:pPr>
        <w:spacing w:line="10" w:lineRule="exact"/>
        <w:rPr>
          <w:sz w:val="20"/>
          <w:szCs w:val="20"/>
        </w:rPr>
      </w:pPr>
    </w:p>
    <w:p w:rsidR="00457E27" w:rsidRDefault="00BE20B1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 зрелом рассмотрении  этого  вопроса,  Е. И. В соизволил придти</w:t>
      </w:r>
    </w:p>
    <w:p w:rsidR="00457E27" w:rsidRDefault="00BE20B1">
      <w:pPr>
        <w:numPr>
          <w:ilvl w:val="0"/>
          <w:numId w:val="23"/>
        </w:numPr>
        <w:tabs>
          <w:tab w:val="left" w:pos="312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следующим заключениям, которы</w:t>
      </w:r>
      <w:r>
        <w:rPr>
          <w:rFonts w:eastAsia="Times New Roman"/>
          <w:sz w:val="28"/>
          <w:szCs w:val="28"/>
        </w:rPr>
        <w:t>е поручается вам довести до сведения правительства, при котором вы уполномочены. По отношению к праву, наш августейший государь не может допустить, чтоб трактаты, нарушенные во многих существенных и общих статьях своих, оставались обязательными по тем стат</w:t>
      </w:r>
      <w:r>
        <w:rPr>
          <w:rFonts w:eastAsia="Times New Roman"/>
          <w:sz w:val="28"/>
          <w:szCs w:val="28"/>
        </w:rPr>
        <w:t xml:space="preserve">ьям, которые касаются прямых интересов его империи. По отношению же к применению, Е. И. В не может допустить, чтобы безопасность России была поставлена в зависимость от теории, не устоявшей перед опытом времени, и чтобы эта безопасность могла подвергаться </w:t>
      </w:r>
      <w:r>
        <w:rPr>
          <w:rFonts w:eastAsia="Times New Roman"/>
          <w:sz w:val="28"/>
          <w:szCs w:val="28"/>
        </w:rPr>
        <w:t>нарушению, вследствие уважения</w:t>
      </w:r>
    </w:p>
    <w:p w:rsidR="00457E27" w:rsidRDefault="00BE20B1">
      <w:pPr>
        <w:numPr>
          <w:ilvl w:val="0"/>
          <w:numId w:val="23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обязательствам, которые не были соблюдены во всей их целости.</w:t>
      </w:r>
    </w:p>
    <w:p w:rsidR="00457E27" w:rsidRDefault="00BE20B1">
      <w:pPr>
        <w:spacing w:line="247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Государь император, в доверии к чувству справедливости держав, подписавших трактат 1856 года, и к их сознанию собственного достоинства, повелевает вам объявить: </w:t>
      </w:r>
      <w:r>
        <w:rPr>
          <w:rFonts w:eastAsia="Times New Roman"/>
          <w:sz w:val="28"/>
          <w:szCs w:val="28"/>
        </w:rPr>
        <w:t>что Е. И. В не может долее считать себя связанным обязательствами трактата 18-го/30-го марта 1856 года, насколько они ограничивают его верховные права в Чёрном море».</w:t>
      </w:r>
    </w:p>
    <w:p w:rsidR="00457E27" w:rsidRDefault="00457E27">
      <w:pPr>
        <w:spacing w:line="269" w:lineRule="exact"/>
        <w:rPr>
          <w:sz w:val="20"/>
          <w:szCs w:val="20"/>
        </w:rPr>
      </w:pPr>
    </w:p>
    <w:p w:rsidR="00457E27" w:rsidRDefault="00BE20B1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17.1. </w:t>
      </w:r>
      <w:r>
        <w:rPr>
          <w:rFonts w:eastAsia="Times New Roman"/>
          <w:sz w:val="28"/>
          <w:szCs w:val="28"/>
        </w:rPr>
        <w:t>Укажите год,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когда был создан данный документ.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фамилию,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должность и чин че</w:t>
      </w:r>
      <w:r>
        <w:rPr>
          <w:rFonts w:eastAsia="Times New Roman"/>
          <w:sz w:val="28"/>
          <w:szCs w:val="28"/>
        </w:rPr>
        <w:t>ловека, составившего данный документ.</w:t>
      </w:r>
    </w:p>
    <w:p w:rsidR="00457E27" w:rsidRDefault="00457E27">
      <w:pPr>
        <w:spacing w:line="70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1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92" w:lineRule="exact"/>
        <w:rPr>
          <w:sz w:val="20"/>
          <w:szCs w:val="20"/>
        </w:rPr>
      </w:pPr>
    </w:p>
    <w:p w:rsidR="00457E27" w:rsidRDefault="00BE20B1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17.2. </w:t>
      </w:r>
      <w:r>
        <w:rPr>
          <w:rFonts w:eastAsia="Times New Roman"/>
          <w:sz w:val="28"/>
          <w:szCs w:val="28"/>
        </w:rPr>
        <w:t>Как называется трактат,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упоминаемый в документе?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Какой европей</w:t>
      </w:r>
      <w:r>
        <w:rPr>
          <w:rFonts w:eastAsia="Times New Roman"/>
          <w:sz w:val="28"/>
          <w:szCs w:val="28"/>
        </w:rPr>
        <w:t>ский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конфликт завершил данный трактат? Укажите годы этого конфликта.</w:t>
      </w:r>
    </w:p>
    <w:p w:rsidR="00457E27" w:rsidRDefault="00457E27">
      <w:pPr>
        <w:spacing w:line="69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357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457E27">
        <w:trPr>
          <w:trHeight w:val="276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457E27">
        <w:trPr>
          <w:trHeight w:val="312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88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17.3. </w:t>
      </w:r>
      <w:r>
        <w:rPr>
          <w:rFonts w:eastAsia="Times New Roman"/>
          <w:sz w:val="28"/>
          <w:szCs w:val="28"/>
        </w:rPr>
        <w:t>В документе есть упоминание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«так </w:t>
      </w:r>
      <w:r>
        <w:rPr>
          <w:rFonts w:eastAsia="Times New Roman"/>
          <w:sz w:val="28"/>
          <w:szCs w:val="28"/>
        </w:rPr>
        <w:t>называемой конвенции о проливах»,</w:t>
      </w:r>
    </w:p>
    <w:p w:rsidR="00457E27" w:rsidRDefault="00457E27">
      <w:pPr>
        <w:spacing w:line="7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24"/>
        </w:numPr>
        <w:tabs>
          <w:tab w:val="left" w:pos="210"/>
        </w:tabs>
        <w:spacing w:line="25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силу которой «проход через эти проливы воспрещён военным флагам лишь во время мира». Укажите название этой конвенции и год её принятия. Какой русско-турецкий союзный договор заменила эта конвенция? Укажите год его заключе</w:t>
      </w:r>
      <w:r>
        <w:rPr>
          <w:rFonts w:eastAsia="Times New Roman"/>
          <w:sz w:val="28"/>
          <w:szCs w:val="28"/>
        </w:rPr>
        <w:t>ния.</w:t>
      </w:r>
    </w:p>
    <w:p w:rsidR="00457E27" w:rsidRDefault="00457E27">
      <w:pPr>
        <w:spacing w:line="103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92" w:lineRule="exact"/>
        <w:rPr>
          <w:sz w:val="20"/>
          <w:szCs w:val="20"/>
        </w:rPr>
      </w:pPr>
    </w:p>
    <w:p w:rsidR="00457E27" w:rsidRDefault="00BE20B1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17.4. </w:t>
      </w:r>
      <w:r>
        <w:rPr>
          <w:rFonts w:eastAsia="Times New Roman"/>
          <w:sz w:val="28"/>
          <w:szCs w:val="28"/>
        </w:rPr>
        <w:t>Какие опасения,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исходя из текста,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видит для своей безопасности Россия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связи с режимом нейтрали</w:t>
      </w:r>
      <w:r>
        <w:rPr>
          <w:rFonts w:eastAsia="Times New Roman"/>
          <w:sz w:val="28"/>
          <w:szCs w:val="28"/>
        </w:rPr>
        <w:t>зации Чёрного моря? Приведите три примера.</w:t>
      </w:r>
    </w:p>
    <w:p w:rsidR="00457E27" w:rsidRDefault="00457E27">
      <w:pPr>
        <w:spacing w:line="70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5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</w:t>
      </w:r>
      <w:r>
        <w:rPr>
          <w:rFonts w:eastAsia="Times New Roman"/>
          <w:b/>
          <w:bCs/>
          <w:sz w:val="28"/>
          <w:szCs w:val="28"/>
        </w:rPr>
        <w:t>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457E27">
      <w:pPr>
        <w:spacing w:line="110" w:lineRule="exact"/>
        <w:rPr>
          <w:sz w:val="20"/>
          <w:szCs w:val="20"/>
        </w:rPr>
      </w:pPr>
    </w:p>
    <w:p w:rsidR="00457E27" w:rsidRDefault="00BE20B1">
      <w:pPr>
        <w:spacing w:line="25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17.5. </w:t>
      </w:r>
      <w:r>
        <w:rPr>
          <w:rFonts w:eastAsia="Times New Roman"/>
          <w:sz w:val="28"/>
          <w:szCs w:val="28"/>
        </w:rPr>
        <w:t>Как автор текста объясняет невозможность России и далее следовать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режиму нейтрализации и соблюдать трактат 1856 года? Приведите два положения.</w:t>
      </w:r>
    </w:p>
    <w:p w:rsidR="00457E27" w:rsidRDefault="00457E27">
      <w:pPr>
        <w:spacing w:line="55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</w:t>
      </w:r>
      <w:r>
        <w:rPr>
          <w:rFonts w:eastAsia="Times New Roman"/>
          <w:b/>
          <w:bCs/>
          <w:sz w:val="28"/>
          <w:szCs w:val="28"/>
        </w:rPr>
        <w:t>___________________</w:t>
      </w: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92" w:lineRule="exact"/>
        <w:rPr>
          <w:sz w:val="20"/>
          <w:szCs w:val="20"/>
        </w:rPr>
      </w:pPr>
    </w:p>
    <w:p w:rsidR="00457E27" w:rsidRDefault="00BE20B1">
      <w:pPr>
        <w:spacing w:line="27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17.6. </w:t>
      </w:r>
      <w:r>
        <w:rPr>
          <w:rFonts w:eastAsia="Times New Roman"/>
          <w:sz w:val="28"/>
          <w:szCs w:val="28"/>
        </w:rPr>
        <w:t>Какой европейский конфликт способствовал появлению данного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документа? Укажите его годы.</w:t>
      </w:r>
    </w:p>
    <w:p w:rsidR="00457E27" w:rsidRDefault="00457E27">
      <w:pPr>
        <w:spacing w:line="67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57E27" w:rsidRDefault="00457E27">
      <w:pPr>
        <w:spacing w:line="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</w:t>
      </w:r>
      <w:r>
        <w:rPr>
          <w:rFonts w:eastAsia="Times New Roman"/>
          <w:b/>
          <w:bCs/>
          <w:sz w:val="28"/>
          <w:szCs w:val="28"/>
        </w:rPr>
        <w:t>______</w:t>
      </w:r>
    </w:p>
    <w:p w:rsidR="00457E27" w:rsidRDefault="00457E27">
      <w:pPr>
        <w:spacing w:line="114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27 баллов.</w:t>
      </w: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301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457E27">
        <w:trPr>
          <w:trHeight w:val="276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457E27">
        <w:trPr>
          <w:trHeight w:val="312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53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25"/>
        </w:numPr>
        <w:tabs>
          <w:tab w:val="left" w:pos="714"/>
        </w:tabs>
        <w:spacing w:line="235" w:lineRule="auto"/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</w:t>
      </w:r>
      <w:r>
        <w:rPr>
          <w:rFonts w:eastAsia="Times New Roman"/>
          <w:sz w:val="28"/>
          <w:szCs w:val="28"/>
        </w:rPr>
        <w:t>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457E27" w:rsidRDefault="00457E27">
      <w:pPr>
        <w:spacing w:line="1" w:lineRule="exact"/>
        <w:rPr>
          <w:rFonts w:eastAsia="Times New Roman"/>
          <w:b/>
          <w:bCs/>
          <w:sz w:val="32"/>
          <w:szCs w:val="32"/>
        </w:rPr>
      </w:pPr>
    </w:p>
    <w:p w:rsidR="00457E27" w:rsidRDefault="00BE20B1">
      <w:pPr>
        <w:numPr>
          <w:ilvl w:val="1"/>
          <w:numId w:val="25"/>
        </w:numPr>
        <w:tabs>
          <w:tab w:val="left" w:pos="726"/>
        </w:tabs>
        <w:ind w:left="726" w:hanging="36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ясно понимаете смысл высказывания (не обязательно полностью или даже частично быть согласным с </w:t>
      </w:r>
      <w:r>
        <w:rPr>
          <w:rFonts w:eastAsia="Times New Roman"/>
          <w:sz w:val="28"/>
          <w:szCs w:val="28"/>
        </w:rPr>
        <w:t>автором, но необходимо понимать, что именно он утверждает);</w:t>
      </w:r>
    </w:p>
    <w:p w:rsidR="00457E27" w:rsidRDefault="00BE20B1">
      <w:pPr>
        <w:numPr>
          <w:ilvl w:val="1"/>
          <w:numId w:val="25"/>
        </w:numPr>
        <w:tabs>
          <w:tab w:val="left" w:pos="726"/>
        </w:tabs>
        <w:ind w:left="726" w:hanging="36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457E27" w:rsidRDefault="00BE20B1">
      <w:pPr>
        <w:numPr>
          <w:ilvl w:val="1"/>
          <w:numId w:val="25"/>
        </w:numPr>
        <w:tabs>
          <w:tab w:val="left" w:pos="726"/>
        </w:tabs>
        <w:spacing w:line="239" w:lineRule="auto"/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</w:t>
      </w:r>
      <w:r>
        <w:rPr>
          <w:rFonts w:eastAsia="Times New Roman"/>
          <w:sz w:val="28"/>
          <w:szCs w:val="28"/>
        </w:rPr>
        <w:t>ческие данные, примеры ) по данной теме;</w:t>
      </w:r>
    </w:p>
    <w:p w:rsidR="00457E27" w:rsidRDefault="00457E27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1"/>
          <w:numId w:val="25"/>
        </w:numPr>
        <w:tabs>
          <w:tab w:val="left" w:pos="726"/>
        </w:tabs>
        <w:spacing w:line="271" w:lineRule="auto"/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457E27" w:rsidRDefault="00457E27">
      <w:pPr>
        <w:spacing w:line="236" w:lineRule="exact"/>
        <w:rPr>
          <w:sz w:val="20"/>
          <w:szCs w:val="20"/>
        </w:rPr>
      </w:pPr>
    </w:p>
    <w:p w:rsidR="00457E27" w:rsidRDefault="00BE20B1">
      <w:pPr>
        <w:spacing w:line="294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457E27" w:rsidRDefault="00457E27">
      <w:pPr>
        <w:spacing w:line="28" w:lineRule="exact"/>
        <w:rPr>
          <w:sz w:val="20"/>
          <w:szCs w:val="20"/>
        </w:rPr>
      </w:pPr>
    </w:p>
    <w:p w:rsidR="00457E27" w:rsidRDefault="00BE20B1">
      <w:pPr>
        <w:numPr>
          <w:ilvl w:val="1"/>
          <w:numId w:val="26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(объяснение выбора темы и задач, которые ставит перед собой в своей работе участник);</w:t>
      </w:r>
    </w:p>
    <w:p w:rsidR="00457E27" w:rsidRDefault="00BE20B1">
      <w:pPr>
        <w:numPr>
          <w:ilvl w:val="1"/>
          <w:numId w:val="26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457E27" w:rsidRDefault="00BE20B1">
      <w:pPr>
        <w:numPr>
          <w:ilvl w:val="1"/>
          <w:numId w:val="26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457E27" w:rsidRDefault="00BE20B1">
      <w:pPr>
        <w:numPr>
          <w:ilvl w:val="1"/>
          <w:numId w:val="26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</w:t>
      </w:r>
      <w:r>
        <w:rPr>
          <w:rFonts w:eastAsia="Times New Roman"/>
          <w:sz w:val="28"/>
          <w:szCs w:val="28"/>
        </w:rPr>
        <w:t>о избранному вопросу;</w:t>
      </w:r>
    </w:p>
    <w:p w:rsidR="00457E27" w:rsidRDefault="00BE20B1">
      <w:pPr>
        <w:numPr>
          <w:ilvl w:val="1"/>
          <w:numId w:val="26"/>
        </w:numPr>
        <w:tabs>
          <w:tab w:val="left" w:pos="426"/>
        </w:tabs>
        <w:spacing w:line="270" w:lineRule="auto"/>
        <w:ind w:left="426" w:right="20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обоснованных выводов, соответствующих поставленным участни-ком задачам.</w:t>
      </w:r>
    </w:p>
    <w:p w:rsidR="00457E27" w:rsidRDefault="00457E27">
      <w:pPr>
        <w:spacing w:line="177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0"/>
          <w:numId w:val="27"/>
        </w:numPr>
        <w:tabs>
          <w:tab w:val="left" w:pos="286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«Князь Андрей Боголюбский был суровый и своенравный хозяин, который во всем поступал по-своему, а не по старине и обычаю… В его лице великоросс впервые в</w:t>
      </w:r>
      <w:r>
        <w:rPr>
          <w:rFonts w:eastAsia="Times New Roman"/>
          <w:sz w:val="28"/>
          <w:szCs w:val="28"/>
        </w:rPr>
        <w:t xml:space="preserve">ыступил на историческую сцену, и это выступление нельзя признать удачным». </w:t>
      </w:r>
      <w:r>
        <w:rPr>
          <w:rFonts w:eastAsia="Times New Roman"/>
          <w:i/>
          <w:iCs/>
          <w:sz w:val="28"/>
          <w:szCs w:val="28"/>
        </w:rPr>
        <w:t>(В.О.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Ключевский)</w:t>
      </w:r>
    </w:p>
    <w:p w:rsidR="00457E27" w:rsidRDefault="00457E27">
      <w:pPr>
        <w:spacing w:line="45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0"/>
          <w:numId w:val="27"/>
        </w:numPr>
        <w:tabs>
          <w:tab w:val="left" w:pos="393"/>
        </w:tabs>
        <w:spacing w:line="247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«Но даже если утвердится признание социально-политического устройства России второй половины XVI в. наиболее оптимальным для развития страны… то все равно исследо</w:t>
      </w:r>
      <w:r>
        <w:rPr>
          <w:rFonts w:eastAsia="Times New Roman"/>
          <w:sz w:val="28"/>
          <w:szCs w:val="28"/>
        </w:rPr>
        <w:t xml:space="preserve">ватели встанут перед решением вопроса: обязательны ли для достижения такого итога были все те кровавые жертвы, которыми ознаменовалось правление Ивана IV…». </w:t>
      </w:r>
      <w:r>
        <w:rPr>
          <w:rFonts w:eastAsia="Times New Roman"/>
          <w:i/>
          <w:iCs/>
          <w:sz w:val="28"/>
          <w:szCs w:val="28"/>
        </w:rPr>
        <w:t>(Б.Н.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Флоря)</w:t>
      </w:r>
    </w:p>
    <w:p w:rsidR="00457E27" w:rsidRDefault="00457E27">
      <w:pPr>
        <w:spacing w:line="52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0"/>
          <w:numId w:val="27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«Многим памятна эффектная, но, к сожалению, весьма легковесная фраза</w:t>
      </w: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В.О.  </w:t>
      </w:r>
      <w:r>
        <w:rPr>
          <w:rFonts w:eastAsia="Times New Roman"/>
          <w:sz w:val="28"/>
          <w:szCs w:val="28"/>
        </w:rPr>
        <w:t>Ключевского о том,  что при Анне Иоанновне “немцы посыпались</w:t>
      </w:r>
    </w:p>
    <w:p w:rsidR="00457E27" w:rsidRDefault="00BE20B1">
      <w:pPr>
        <w:numPr>
          <w:ilvl w:val="0"/>
          <w:numId w:val="28"/>
        </w:numPr>
        <w:tabs>
          <w:tab w:val="left" w:pos="266"/>
        </w:tabs>
        <w:ind w:left="266" w:hanging="2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точно сор из дырявого мешка”. Между тем немцы “посыпались”</w:t>
      </w:r>
    </w:p>
    <w:p w:rsidR="00457E27" w:rsidRDefault="00BE20B1">
      <w:pPr>
        <w:numPr>
          <w:ilvl w:val="0"/>
          <w:numId w:val="28"/>
        </w:numPr>
        <w:tabs>
          <w:tab w:val="left" w:pos="273"/>
        </w:tabs>
        <w:spacing w:line="256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задолго до анненского царствования, и их количество никогда не было устрашающе для национального существования русского на</w:t>
      </w:r>
      <w:r>
        <w:rPr>
          <w:rFonts w:eastAsia="Times New Roman"/>
          <w:sz w:val="28"/>
          <w:szCs w:val="28"/>
        </w:rPr>
        <w:t xml:space="preserve">рода». </w:t>
      </w:r>
      <w:r>
        <w:rPr>
          <w:rFonts w:eastAsia="Times New Roman"/>
          <w:i/>
          <w:iCs/>
          <w:sz w:val="28"/>
          <w:szCs w:val="28"/>
        </w:rPr>
        <w:t>(Е.В. Анисимов)</w:t>
      </w: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21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457E27">
        <w:trPr>
          <w:trHeight w:val="276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457E27">
        <w:trPr>
          <w:trHeight w:val="312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ectPr w:rsidR="00457E27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12" w:lineRule="exact"/>
        <w:rPr>
          <w:sz w:val="20"/>
          <w:szCs w:val="20"/>
        </w:rPr>
      </w:pPr>
    </w:p>
    <w:p w:rsidR="00457E27" w:rsidRDefault="00BE20B1">
      <w:pPr>
        <w:numPr>
          <w:ilvl w:val="0"/>
          <w:numId w:val="29"/>
        </w:numPr>
        <w:tabs>
          <w:tab w:val="left" w:pos="286"/>
        </w:tabs>
        <w:spacing w:line="271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«Декабристы были последними военными заговорщиками</w:t>
      </w:r>
      <w:proofErr w:type="gramStart"/>
      <w:r>
        <w:rPr>
          <w:rFonts w:eastAsia="Times New Roman"/>
          <w:sz w:val="28"/>
          <w:szCs w:val="28"/>
        </w:rPr>
        <w:t>… Н</w:t>
      </w:r>
      <w:proofErr w:type="gramEnd"/>
      <w:r>
        <w:rPr>
          <w:rFonts w:eastAsia="Times New Roman"/>
          <w:sz w:val="28"/>
          <w:szCs w:val="28"/>
        </w:rPr>
        <w:t xml:space="preserve">о они сделались первыми идейными революционерами». </w:t>
      </w:r>
      <w:r>
        <w:rPr>
          <w:rFonts w:eastAsia="Times New Roman"/>
          <w:i/>
          <w:iCs/>
          <w:sz w:val="28"/>
          <w:szCs w:val="28"/>
        </w:rPr>
        <w:t>(П.Н.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Милюков)</w:t>
      </w:r>
    </w:p>
    <w:p w:rsidR="00457E27" w:rsidRDefault="00457E27">
      <w:pPr>
        <w:spacing w:line="16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0"/>
          <w:numId w:val="29"/>
        </w:numPr>
        <w:tabs>
          <w:tab w:val="left" w:pos="467"/>
        </w:tabs>
        <w:spacing w:line="246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 итогам правления Александра III страна казалась успокоенной и окончательно замиренной. Революционное движе</w:t>
      </w:r>
      <w:r>
        <w:rPr>
          <w:rFonts w:eastAsia="Times New Roman"/>
          <w:sz w:val="28"/>
          <w:szCs w:val="28"/>
        </w:rPr>
        <w:t xml:space="preserve">ние ушло в глубокое подполье. Либеральная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</w:t>
      </w:r>
      <w:r>
        <w:rPr>
          <w:rFonts w:eastAsia="Times New Roman"/>
          <w:i/>
          <w:iCs/>
          <w:sz w:val="28"/>
          <w:szCs w:val="28"/>
        </w:rPr>
        <w:t>(В.А. Твардовская)</w:t>
      </w:r>
    </w:p>
    <w:p w:rsidR="00457E27" w:rsidRDefault="00457E27">
      <w:pPr>
        <w:spacing w:line="51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0"/>
          <w:numId w:val="29"/>
        </w:numPr>
        <w:tabs>
          <w:tab w:val="left" w:pos="286"/>
        </w:tabs>
        <w:spacing w:line="251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«Столкновение между регулярными частями Красной и Белой армий являлось лишь фасадом Гражданской войны… Между тем победа той или иной стороны зависела прежде всего от сочувствия и поддержки… крестьянства». </w:t>
      </w:r>
      <w:r>
        <w:rPr>
          <w:rFonts w:eastAsia="Times New Roman"/>
          <w:i/>
          <w:iCs/>
          <w:sz w:val="28"/>
          <w:szCs w:val="28"/>
        </w:rPr>
        <w:t>(А.А. Данилов)</w:t>
      </w:r>
    </w:p>
    <w:p w:rsidR="00457E27" w:rsidRDefault="00457E27">
      <w:pPr>
        <w:spacing w:line="41" w:lineRule="exact"/>
        <w:rPr>
          <w:rFonts w:eastAsia="Times New Roman"/>
          <w:b/>
          <w:bCs/>
          <w:sz w:val="28"/>
          <w:szCs w:val="28"/>
        </w:rPr>
      </w:pPr>
    </w:p>
    <w:p w:rsidR="00457E27" w:rsidRDefault="00BE20B1">
      <w:pPr>
        <w:numPr>
          <w:ilvl w:val="0"/>
          <w:numId w:val="29"/>
        </w:numPr>
        <w:tabs>
          <w:tab w:val="left" w:pos="286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«Поражение немецко-фашистских войск</w:t>
      </w:r>
      <w:r>
        <w:rPr>
          <w:rFonts w:eastAsia="Times New Roman"/>
          <w:sz w:val="28"/>
          <w:szCs w:val="28"/>
        </w:rPr>
        <w:t xml:space="preserve"> под Москвой имело далеко идущие политические последствия. &lt;...&gt; Итак, в декабре 1941 г. занялась заря нашей победы. Именно от Москвы мы начали отсчитывать свои победные километры до Берлина». </w:t>
      </w:r>
      <w:r>
        <w:rPr>
          <w:rFonts w:eastAsia="Times New Roman"/>
          <w:i/>
          <w:iCs/>
          <w:sz w:val="28"/>
          <w:szCs w:val="28"/>
        </w:rPr>
        <w:t>(Д.Д.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Лелюшенко)</w:t>
      </w:r>
    </w:p>
    <w:p w:rsidR="00457E27" w:rsidRDefault="00457E27">
      <w:pPr>
        <w:spacing w:line="266" w:lineRule="exact"/>
        <w:rPr>
          <w:sz w:val="20"/>
          <w:szCs w:val="20"/>
        </w:rPr>
      </w:pPr>
    </w:p>
    <w:p w:rsidR="00457E27" w:rsidRDefault="00BE20B1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25 баллов.</w:t>
      </w:r>
    </w:p>
    <w:p w:rsidR="00457E27" w:rsidRDefault="00457E27">
      <w:pPr>
        <w:spacing w:line="322" w:lineRule="exact"/>
        <w:rPr>
          <w:sz w:val="20"/>
          <w:szCs w:val="20"/>
        </w:rPr>
      </w:pPr>
    </w:p>
    <w:p w:rsidR="00457E27" w:rsidRDefault="00BE20B1">
      <w:pPr>
        <w:ind w:left="27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</w:t>
      </w:r>
      <w:r>
        <w:rPr>
          <w:rFonts w:eastAsia="Times New Roman"/>
          <w:b/>
          <w:bCs/>
          <w:sz w:val="28"/>
          <w:szCs w:val="28"/>
          <w:u w:val="single"/>
        </w:rPr>
        <w:t>ту 130 баллов.</w:t>
      </w:r>
    </w:p>
    <w:p w:rsidR="00457E27" w:rsidRDefault="00457E27">
      <w:pPr>
        <w:sectPr w:rsidR="00457E27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00" w:lineRule="exact"/>
        <w:rPr>
          <w:sz w:val="20"/>
          <w:szCs w:val="20"/>
        </w:rPr>
      </w:pPr>
    </w:p>
    <w:p w:rsidR="00457E27" w:rsidRDefault="00457E27">
      <w:pPr>
        <w:spacing w:line="224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457E27">
        <w:trPr>
          <w:trHeight w:val="276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457E27" w:rsidRDefault="00BE20B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457E27">
        <w:trPr>
          <w:trHeight w:val="312"/>
        </w:trPr>
        <w:tc>
          <w:tcPr>
            <w:tcW w:w="8000" w:type="dxa"/>
            <w:vAlign w:val="bottom"/>
          </w:tcPr>
          <w:p w:rsidR="00457E27" w:rsidRDefault="00457E27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57E27" w:rsidRDefault="00457E27">
            <w:pPr>
              <w:rPr>
                <w:sz w:val="24"/>
                <w:szCs w:val="24"/>
              </w:rPr>
            </w:pPr>
          </w:p>
        </w:tc>
      </w:tr>
    </w:tbl>
    <w:p w:rsidR="00457E27" w:rsidRDefault="00457E27">
      <w:pPr>
        <w:spacing w:line="1" w:lineRule="exact"/>
        <w:rPr>
          <w:sz w:val="20"/>
          <w:szCs w:val="20"/>
        </w:rPr>
      </w:pPr>
    </w:p>
    <w:sectPr w:rsidR="00457E27">
      <w:type w:val="continuous"/>
      <w:pgSz w:w="11900" w:h="16840"/>
      <w:pgMar w:top="755" w:right="1124" w:bottom="130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51E08614"/>
    <w:lvl w:ilvl="0" w:tplc="4B78D094">
      <w:start w:val="1"/>
      <w:numFmt w:val="bullet"/>
      <w:lvlText w:val="В"/>
      <w:lvlJc w:val="left"/>
    </w:lvl>
    <w:lvl w:ilvl="1" w:tplc="4F68D81A">
      <w:numFmt w:val="decimal"/>
      <w:lvlText w:val=""/>
      <w:lvlJc w:val="left"/>
    </w:lvl>
    <w:lvl w:ilvl="2" w:tplc="0622AFBE">
      <w:numFmt w:val="decimal"/>
      <w:lvlText w:val=""/>
      <w:lvlJc w:val="left"/>
    </w:lvl>
    <w:lvl w:ilvl="3" w:tplc="AE64B688">
      <w:numFmt w:val="decimal"/>
      <w:lvlText w:val=""/>
      <w:lvlJc w:val="left"/>
    </w:lvl>
    <w:lvl w:ilvl="4" w:tplc="ED542F08">
      <w:numFmt w:val="decimal"/>
      <w:lvlText w:val=""/>
      <w:lvlJc w:val="left"/>
    </w:lvl>
    <w:lvl w:ilvl="5" w:tplc="8D40604C">
      <w:numFmt w:val="decimal"/>
      <w:lvlText w:val=""/>
      <w:lvlJc w:val="left"/>
    </w:lvl>
    <w:lvl w:ilvl="6" w:tplc="DECCE766">
      <w:numFmt w:val="decimal"/>
      <w:lvlText w:val=""/>
      <w:lvlJc w:val="left"/>
    </w:lvl>
    <w:lvl w:ilvl="7" w:tplc="B594A394">
      <w:numFmt w:val="decimal"/>
      <w:lvlText w:val=""/>
      <w:lvlJc w:val="left"/>
    </w:lvl>
    <w:lvl w:ilvl="8" w:tplc="0E3E9E3E">
      <w:numFmt w:val="decimal"/>
      <w:lvlText w:val=""/>
      <w:lvlJc w:val="left"/>
    </w:lvl>
  </w:abstractNum>
  <w:abstractNum w:abstractNumId="1">
    <w:nsid w:val="00001238"/>
    <w:multiLevelType w:val="hybridMultilevel"/>
    <w:tmpl w:val="5CF6A9E6"/>
    <w:lvl w:ilvl="0" w:tplc="79D2F034">
      <w:start w:val="14"/>
      <w:numFmt w:val="decimal"/>
      <w:lvlText w:val="%1."/>
      <w:lvlJc w:val="left"/>
    </w:lvl>
    <w:lvl w:ilvl="1" w:tplc="C032B022">
      <w:numFmt w:val="decimal"/>
      <w:lvlText w:val=""/>
      <w:lvlJc w:val="left"/>
    </w:lvl>
    <w:lvl w:ilvl="2" w:tplc="A00C7804">
      <w:numFmt w:val="decimal"/>
      <w:lvlText w:val=""/>
      <w:lvlJc w:val="left"/>
    </w:lvl>
    <w:lvl w:ilvl="3" w:tplc="C20E123E">
      <w:numFmt w:val="decimal"/>
      <w:lvlText w:val=""/>
      <w:lvlJc w:val="left"/>
    </w:lvl>
    <w:lvl w:ilvl="4" w:tplc="2A706FF6">
      <w:numFmt w:val="decimal"/>
      <w:lvlText w:val=""/>
      <w:lvlJc w:val="left"/>
    </w:lvl>
    <w:lvl w:ilvl="5" w:tplc="D3B07DF4">
      <w:numFmt w:val="decimal"/>
      <w:lvlText w:val=""/>
      <w:lvlJc w:val="left"/>
    </w:lvl>
    <w:lvl w:ilvl="6" w:tplc="5EC41BF6">
      <w:numFmt w:val="decimal"/>
      <w:lvlText w:val=""/>
      <w:lvlJc w:val="left"/>
    </w:lvl>
    <w:lvl w:ilvl="7" w:tplc="F94C9B7E">
      <w:numFmt w:val="decimal"/>
      <w:lvlText w:val=""/>
      <w:lvlJc w:val="left"/>
    </w:lvl>
    <w:lvl w:ilvl="8" w:tplc="D7125C24">
      <w:numFmt w:val="decimal"/>
      <w:lvlText w:val=""/>
      <w:lvlJc w:val="left"/>
    </w:lvl>
  </w:abstractNum>
  <w:abstractNum w:abstractNumId="2">
    <w:nsid w:val="00001547"/>
    <w:multiLevelType w:val="hybridMultilevel"/>
    <w:tmpl w:val="09DCBB88"/>
    <w:lvl w:ilvl="0" w:tplc="D37A88AC">
      <w:start w:val="1"/>
      <w:numFmt w:val="bullet"/>
      <w:lvlText w:val="‒"/>
      <w:lvlJc w:val="left"/>
    </w:lvl>
    <w:lvl w:ilvl="1" w:tplc="CE02BE3A">
      <w:numFmt w:val="decimal"/>
      <w:lvlText w:val=""/>
      <w:lvlJc w:val="left"/>
    </w:lvl>
    <w:lvl w:ilvl="2" w:tplc="39F61A56">
      <w:numFmt w:val="decimal"/>
      <w:lvlText w:val=""/>
      <w:lvlJc w:val="left"/>
    </w:lvl>
    <w:lvl w:ilvl="3" w:tplc="D53CD7B0">
      <w:numFmt w:val="decimal"/>
      <w:lvlText w:val=""/>
      <w:lvlJc w:val="left"/>
    </w:lvl>
    <w:lvl w:ilvl="4" w:tplc="1C2E96E0">
      <w:numFmt w:val="decimal"/>
      <w:lvlText w:val=""/>
      <w:lvlJc w:val="left"/>
    </w:lvl>
    <w:lvl w:ilvl="5" w:tplc="9322F7E0">
      <w:numFmt w:val="decimal"/>
      <w:lvlText w:val=""/>
      <w:lvlJc w:val="left"/>
    </w:lvl>
    <w:lvl w:ilvl="6" w:tplc="EA0C80CC">
      <w:numFmt w:val="decimal"/>
      <w:lvlText w:val=""/>
      <w:lvlJc w:val="left"/>
    </w:lvl>
    <w:lvl w:ilvl="7" w:tplc="7BAE3112">
      <w:numFmt w:val="decimal"/>
      <w:lvlText w:val=""/>
      <w:lvlJc w:val="left"/>
    </w:lvl>
    <w:lvl w:ilvl="8" w:tplc="DA601BF2">
      <w:numFmt w:val="decimal"/>
      <w:lvlText w:val=""/>
      <w:lvlJc w:val="left"/>
    </w:lvl>
  </w:abstractNum>
  <w:abstractNum w:abstractNumId="3">
    <w:nsid w:val="00001AD4"/>
    <w:multiLevelType w:val="hybridMultilevel"/>
    <w:tmpl w:val="D9146B10"/>
    <w:lvl w:ilvl="0" w:tplc="B13CC3D2">
      <w:start w:val="1"/>
      <w:numFmt w:val="bullet"/>
      <w:lvlText w:val="к"/>
      <w:lvlJc w:val="left"/>
    </w:lvl>
    <w:lvl w:ilvl="1" w:tplc="E6329D1C">
      <w:start w:val="1"/>
      <w:numFmt w:val="bullet"/>
      <w:lvlText w:val="В"/>
      <w:lvlJc w:val="left"/>
    </w:lvl>
    <w:lvl w:ilvl="2" w:tplc="E534A58C">
      <w:numFmt w:val="decimal"/>
      <w:lvlText w:val=""/>
      <w:lvlJc w:val="left"/>
    </w:lvl>
    <w:lvl w:ilvl="3" w:tplc="92A420EC">
      <w:numFmt w:val="decimal"/>
      <w:lvlText w:val=""/>
      <w:lvlJc w:val="left"/>
    </w:lvl>
    <w:lvl w:ilvl="4" w:tplc="74A42FFC">
      <w:numFmt w:val="decimal"/>
      <w:lvlText w:val=""/>
      <w:lvlJc w:val="left"/>
    </w:lvl>
    <w:lvl w:ilvl="5" w:tplc="456CD180">
      <w:numFmt w:val="decimal"/>
      <w:lvlText w:val=""/>
      <w:lvlJc w:val="left"/>
    </w:lvl>
    <w:lvl w:ilvl="6" w:tplc="B1CEA99C">
      <w:numFmt w:val="decimal"/>
      <w:lvlText w:val=""/>
      <w:lvlJc w:val="left"/>
    </w:lvl>
    <w:lvl w:ilvl="7" w:tplc="62E43EFC">
      <w:numFmt w:val="decimal"/>
      <w:lvlText w:val=""/>
      <w:lvlJc w:val="left"/>
    </w:lvl>
    <w:lvl w:ilvl="8" w:tplc="B3066B28">
      <w:numFmt w:val="decimal"/>
      <w:lvlText w:val=""/>
      <w:lvlJc w:val="left"/>
    </w:lvl>
  </w:abstractNum>
  <w:abstractNum w:abstractNumId="4">
    <w:nsid w:val="00001E1F"/>
    <w:multiLevelType w:val="hybridMultilevel"/>
    <w:tmpl w:val="A3D83CE6"/>
    <w:lvl w:ilvl="0" w:tplc="A9303672">
      <w:start w:val="15"/>
      <w:numFmt w:val="decimal"/>
      <w:lvlText w:val="%1."/>
      <w:lvlJc w:val="left"/>
    </w:lvl>
    <w:lvl w:ilvl="1" w:tplc="11C8A7AA">
      <w:numFmt w:val="decimal"/>
      <w:lvlText w:val=""/>
      <w:lvlJc w:val="left"/>
    </w:lvl>
    <w:lvl w:ilvl="2" w:tplc="B130298E">
      <w:numFmt w:val="decimal"/>
      <w:lvlText w:val=""/>
      <w:lvlJc w:val="left"/>
    </w:lvl>
    <w:lvl w:ilvl="3" w:tplc="87AEB032">
      <w:numFmt w:val="decimal"/>
      <w:lvlText w:val=""/>
      <w:lvlJc w:val="left"/>
    </w:lvl>
    <w:lvl w:ilvl="4" w:tplc="141E35AA">
      <w:numFmt w:val="decimal"/>
      <w:lvlText w:val=""/>
      <w:lvlJc w:val="left"/>
    </w:lvl>
    <w:lvl w:ilvl="5" w:tplc="11541898">
      <w:numFmt w:val="decimal"/>
      <w:lvlText w:val=""/>
      <w:lvlJc w:val="left"/>
    </w:lvl>
    <w:lvl w:ilvl="6" w:tplc="E9701666">
      <w:numFmt w:val="decimal"/>
      <w:lvlText w:val=""/>
      <w:lvlJc w:val="left"/>
    </w:lvl>
    <w:lvl w:ilvl="7" w:tplc="B08A45D2">
      <w:numFmt w:val="decimal"/>
      <w:lvlText w:val=""/>
      <w:lvlJc w:val="left"/>
    </w:lvl>
    <w:lvl w:ilvl="8" w:tplc="F40C0AC2">
      <w:numFmt w:val="decimal"/>
      <w:lvlText w:val=""/>
      <w:lvlJc w:val="left"/>
    </w:lvl>
  </w:abstractNum>
  <w:abstractNum w:abstractNumId="5">
    <w:nsid w:val="00002213"/>
    <w:multiLevelType w:val="hybridMultilevel"/>
    <w:tmpl w:val="BCB86D26"/>
    <w:lvl w:ilvl="0" w:tplc="E1A2B2C2">
      <w:start w:val="1"/>
      <w:numFmt w:val="bullet"/>
      <w:lvlText w:val="в"/>
      <w:lvlJc w:val="left"/>
    </w:lvl>
    <w:lvl w:ilvl="1" w:tplc="46C0B8C4">
      <w:numFmt w:val="decimal"/>
      <w:lvlText w:val=""/>
      <w:lvlJc w:val="left"/>
    </w:lvl>
    <w:lvl w:ilvl="2" w:tplc="DD9E740A">
      <w:numFmt w:val="decimal"/>
      <w:lvlText w:val=""/>
      <w:lvlJc w:val="left"/>
    </w:lvl>
    <w:lvl w:ilvl="3" w:tplc="40E64BDC">
      <w:numFmt w:val="decimal"/>
      <w:lvlText w:val=""/>
      <w:lvlJc w:val="left"/>
    </w:lvl>
    <w:lvl w:ilvl="4" w:tplc="A4AE24FC">
      <w:numFmt w:val="decimal"/>
      <w:lvlText w:val=""/>
      <w:lvlJc w:val="left"/>
    </w:lvl>
    <w:lvl w:ilvl="5" w:tplc="47F26358">
      <w:numFmt w:val="decimal"/>
      <w:lvlText w:val=""/>
      <w:lvlJc w:val="left"/>
    </w:lvl>
    <w:lvl w:ilvl="6" w:tplc="ADE26868">
      <w:numFmt w:val="decimal"/>
      <w:lvlText w:val=""/>
      <w:lvlJc w:val="left"/>
    </w:lvl>
    <w:lvl w:ilvl="7" w:tplc="FEF463AA">
      <w:numFmt w:val="decimal"/>
      <w:lvlText w:val=""/>
      <w:lvlJc w:val="left"/>
    </w:lvl>
    <w:lvl w:ilvl="8" w:tplc="EB42DAF2">
      <w:numFmt w:val="decimal"/>
      <w:lvlText w:val=""/>
      <w:lvlJc w:val="left"/>
    </w:lvl>
  </w:abstractNum>
  <w:abstractNum w:abstractNumId="6">
    <w:nsid w:val="0000260D"/>
    <w:multiLevelType w:val="hybridMultilevel"/>
    <w:tmpl w:val="37CE6086"/>
    <w:lvl w:ilvl="0" w:tplc="5636B1A0">
      <w:start w:val="4"/>
      <w:numFmt w:val="decimal"/>
      <w:lvlText w:val="%1."/>
      <w:lvlJc w:val="left"/>
    </w:lvl>
    <w:lvl w:ilvl="1" w:tplc="CFDA8570">
      <w:numFmt w:val="decimal"/>
      <w:lvlText w:val=""/>
      <w:lvlJc w:val="left"/>
    </w:lvl>
    <w:lvl w:ilvl="2" w:tplc="8E667BF8">
      <w:numFmt w:val="decimal"/>
      <w:lvlText w:val=""/>
      <w:lvlJc w:val="left"/>
    </w:lvl>
    <w:lvl w:ilvl="3" w:tplc="4C74783E">
      <w:numFmt w:val="decimal"/>
      <w:lvlText w:val=""/>
      <w:lvlJc w:val="left"/>
    </w:lvl>
    <w:lvl w:ilvl="4" w:tplc="5FE2B976">
      <w:numFmt w:val="decimal"/>
      <w:lvlText w:val=""/>
      <w:lvlJc w:val="left"/>
    </w:lvl>
    <w:lvl w:ilvl="5" w:tplc="7340FD0E">
      <w:numFmt w:val="decimal"/>
      <w:lvlText w:val=""/>
      <w:lvlJc w:val="left"/>
    </w:lvl>
    <w:lvl w:ilvl="6" w:tplc="A808D550">
      <w:numFmt w:val="decimal"/>
      <w:lvlText w:val=""/>
      <w:lvlJc w:val="left"/>
    </w:lvl>
    <w:lvl w:ilvl="7" w:tplc="11728AFA">
      <w:numFmt w:val="decimal"/>
      <w:lvlText w:val=""/>
      <w:lvlJc w:val="left"/>
    </w:lvl>
    <w:lvl w:ilvl="8" w:tplc="2FB49B62">
      <w:numFmt w:val="decimal"/>
      <w:lvlText w:val=""/>
      <w:lvlJc w:val="left"/>
    </w:lvl>
  </w:abstractNum>
  <w:abstractNum w:abstractNumId="7">
    <w:nsid w:val="000026A6"/>
    <w:multiLevelType w:val="hybridMultilevel"/>
    <w:tmpl w:val="60DC447E"/>
    <w:lvl w:ilvl="0" w:tplc="297862E0">
      <w:start w:val="8"/>
      <w:numFmt w:val="decimal"/>
      <w:lvlText w:val="%1."/>
      <w:lvlJc w:val="left"/>
    </w:lvl>
    <w:lvl w:ilvl="1" w:tplc="991C4E48">
      <w:numFmt w:val="decimal"/>
      <w:lvlText w:val=""/>
      <w:lvlJc w:val="left"/>
    </w:lvl>
    <w:lvl w:ilvl="2" w:tplc="A146669A">
      <w:numFmt w:val="decimal"/>
      <w:lvlText w:val=""/>
      <w:lvlJc w:val="left"/>
    </w:lvl>
    <w:lvl w:ilvl="3" w:tplc="AF749740">
      <w:numFmt w:val="decimal"/>
      <w:lvlText w:val=""/>
      <w:lvlJc w:val="left"/>
    </w:lvl>
    <w:lvl w:ilvl="4" w:tplc="080E6CDC">
      <w:numFmt w:val="decimal"/>
      <w:lvlText w:val=""/>
      <w:lvlJc w:val="left"/>
    </w:lvl>
    <w:lvl w:ilvl="5" w:tplc="C71024D4">
      <w:numFmt w:val="decimal"/>
      <w:lvlText w:val=""/>
      <w:lvlJc w:val="left"/>
    </w:lvl>
    <w:lvl w:ilvl="6" w:tplc="2956556C">
      <w:numFmt w:val="decimal"/>
      <w:lvlText w:val=""/>
      <w:lvlJc w:val="left"/>
    </w:lvl>
    <w:lvl w:ilvl="7" w:tplc="9042D406">
      <w:numFmt w:val="decimal"/>
      <w:lvlText w:val=""/>
      <w:lvlJc w:val="left"/>
    </w:lvl>
    <w:lvl w:ilvl="8" w:tplc="88C0BD3E">
      <w:numFmt w:val="decimal"/>
      <w:lvlText w:val=""/>
      <w:lvlJc w:val="left"/>
    </w:lvl>
  </w:abstractNum>
  <w:abstractNum w:abstractNumId="8">
    <w:nsid w:val="00002D12"/>
    <w:multiLevelType w:val="hybridMultilevel"/>
    <w:tmpl w:val="2AC2DADA"/>
    <w:lvl w:ilvl="0" w:tplc="713A55D2">
      <w:start w:val="3"/>
      <w:numFmt w:val="decimal"/>
      <w:lvlText w:val="%1."/>
      <w:lvlJc w:val="left"/>
    </w:lvl>
    <w:lvl w:ilvl="1" w:tplc="F12E03AE">
      <w:start w:val="1"/>
      <w:numFmt w:val="decimal"/>
      <w:lvlText w:val="%2)"/>
      <w:lvlJc w:val="left"/>
    </w:lvl>
    <w:lvl w:ilvl="2" w:tplc="A46C3AB2">
      <w:numFmt w:val="decimal"/>
      <w:lvlText w:val=""/>
      <w:lvlJc w:val="left"/>
    </w:lvl>
    <w:lvl w:ilvl="3" w:tplc="4E2A1BA0">
      <w:numFmt w:val="decimal"/>
      <w:lvlText w:val=""/>
      <w:lvlJc w:val="left"/>
    </w:lvl>
    <w:lvl w:ilvl="4" w:tplc="09CC2A34">
      <w:numFmt w:val="decimal"/>
      <w:lvlText w:val=""/>
      <w:lvlJc w:val="left"/>
    </w:lvl>
    <w:lvl w:ilvl="5" w:tplc="949CAFC8">
      <w:numFmt w:val="decimal"/>
      <w:lvlText w:val=""/>
      <w:lvlJc w:val="left"/>
    </w:lvl>
    <w:lvl w:ilvl="6" w:tplc="2982E108">
      <w:numFmt w:val="decimal"/>
      <w:lvlText w:val=""/>
      <w:lvlJc w:val="left"/>
    </w:lvl>
    <w:lvl w:ilvl="7" w:tplc="9FF28240">
      <w:numFmt w:val="decimal"/>
      <w:lvlText w:val=""/>
      <w:lvlJc w:val="left"/>
    </w:lvl>
    <w:lvl w:ilvl="8" w:tplc="6E9CDAFA">
      <w:numFmt w:val="decimal"/>
      <w:lvlText w:val=""/>
      <w:lvlJc w:val="left"/>
    </w:lvl>
  </w:abstractNum>
  <w:abstractNum w:abstractNumId="9">
    <w:nsid w:val="0000323B"/>
    <w:multiLevelType w:val="hybridMultilevel"/>
    <w:tmpl w:val="5A0CF28E"/>
    <w:lvl w:ilvl="0" w:tplc="B86A43EC">
      <w:start w:val="1"/>
      <w:numFmt w:val="decimal"/>
      <w:lvlText w:val="%1."/>
      <w:lvlJc w:val="left"/>
    </w:lvl>
    <w:lvl w:ilvl="1" w:tplc="436A9E1C">
      <w:start w:val="1"/>
      <w:numFmt w:val="decimal"/>
      <w:lvlText w:val="%2"/>
      <w:lvlJc w:val="left"/>
    </w:lvl>
    <w:lvl w:ilvl="2" w:tplc="10028D20">
      <w:numFmt w:val="decimal"/>
      <w:lvlText w:val=""/>
      <w:lvlJc w:val="left"/>
    </w:lvl>
    <w:lvl w:ilvl="3" w:tplc="9316227C">
      <w:numFmt w:val="decimal"/>
      <w:lvlText w:val=""/>
      <w:lvlJc w:val="left"/>
    </w:lvl>
    <w:lvl w:ilvl="4" w:tplc="46E2CA7E">
      <w:numFmt w:val="decimal"/>
      <w:lvlText w:val=""/>
      <w:lvlJc w:val="left"/>
    </w:lvl>
    <w:lvl w:ilvl="5" w:tplc="C7A6BFA8">
      <w:numFmt w:val="decimal"/>
      <w:lvlText w:val=""/>
      <w:lvlJc w:val="left"/>
    </w:lvl>
    <w:lvl w:ilvl="6" w:tplc="0622A402">
      <w:numFmt w:val="decimal"/>
      <w:lvlText w:val=""/>
      <w:lvlJc w:val="left"/>
    </w:lvl>
    <w:lvl w:ilvl="7" w:tplc="4FEEE904">
      <w:numFmt w:val="decimal"/>
      <w:lvlText w:val=""/>
      <w:lvlJc w:val="left"/>
    </w:lvl>
    <w:lvl w:ilvl="8" w:tplc="EFB82488">
      <w:numFmt w:val="decimal"/>
      <w:lvlText w:val=""/>
      <w:lvlJc w:val="left"/>
    </w:lvl>
  </w:abstractNum>
  <w:abstractNum w:abstractNumId="10">
    <w:nsid w:val="000039B3"/>
    <w:multiLevelType w:val="hybridMultilevel"/>
    <w:tmpl w:val="FF56427C"/>
    <w:lvl w:ilvl="0" w:tplc="ED8EF5C0">
      <w:start w:val="2"/>
      <w:numFmt w:val="decimal"/>
      <w:lvlText w:val="%1."/>
      <w:lvlJc w:val="left"/>
    </w:lvl>
    <w:lvl w:ilvl="1" w:tplc="79A299E0">
      <w:numFmt w:val="decimal"/>
      <w:lvlText w:val=""/>
      <w:lvlJc w:val="left"/>
    </w:lvl>
    <w:lvl w:ilvl="2" w:tplc="8BE07CFA">
      <w:numFmt w:val="decimal"/>
      <w:lvlText w:val=""/>
      <w:lvlJc w:val="left"/>
    </w:lvl>
    <w:lvl w:ilvl="3" w:tplc="24309AB8">
      <w:numFmt w:val="decimal"/>
      <w:lvlText w:val=""/>
      <w:lvlJc w:val="left"/>
    </w:lvl>
    <w:lvl w:ilvl="4" w:tplc="241A4690">
      <w:numFmt w:val="decimal"/>
      <w:lvlText w:val=""/>
      <w:lvlJc w:val="left"/>
    </w:lvl>
    <w:lvl w:ilvl="5" w:tplc="5134961C">
      <w:numFmt w:val="decimal"/>
      <w:lvlText w:val=""/>
      <w:lvlJc w:val="left"/>
    </w:lvl>
    <w:lvl w:ilvl="6" w:tplc="3328007A">
      <w:numFmt w:val="decimal"/>
      <w:lvlText w:val=""/>
      <w:lvlJc w:val="left"/>
    </w:lvl>
    <w:lvl w:ilvl="7" w:tplc="8B6878E8">
      <w:numFmt w:val="decimal"/>
      <w:lvlText w:val=""/>
      <w:lvlJc w:val="left"/>
    </w:lvl>
    <w:lvl w:ilvl="8" w:tplc="F9D023AE">
      <w:numFmt w:val="decimal"/>
      <w:lvlText w:val=""/>
      <w:lvlJc w:val="left"/>
    </w:lvl>
  </w:abstractNum>
  <w:abstractNum w:abstractNumId="11">
    <w:nsid w:val="00003B25"/>
    <w:multiLevelType w:val="hybridMultilevel"/>
    <w:tmpl w:val="35742F5A"/>
    <w:lvl w:ilvl="0" w:tplc="1A9A01D6">
      <w:start w:val="1"/>
      <w:numFmt w:val="bullet"/>
      <w:lvlText w:val="в"/>
      <w:lvlJc w:val="left"/>
    </w:lvl>
    <w:lvl w:ilvl="1" w:tplc="D3EC9030">
      <w:numFmt w:val="decimal"/>
      <w:lvlText w:val=""/>
      <w:lvlJc w:val="left"/>
    </w:lvl>
    <w:lvl w:ilvl="2" w:tplc="F85C7D36">
      <w:numFmt w:val="decimal"/>
      <w:lvlText w:val=""/>
      <w:lvlJc w:val="left"/>
    </w:lvl>
    <w:lvl w:ilvl="3" w:tplc="1F9AAF76">
      <w:numFmt w:val="decimal"/>
      <w:lvlText w:val=""/>
      <w:lvlJc w:val="left"/>
    </w:lvl>
    <w:lvl w:ilvl="4" w:tplc="F2D21BF2">
      <w:numFmt w:val="decimal"/>
      <w:lvlText w:val=""/>
      <w:lvlJc w:val="left"/>
    </w:lvl>
    <w:lvl w:ilvl="5" w:tplc="65F25566">
      <w:numFmt w:val="decimal"/>
      <w:lvlText w:val=""/>
      <w:lvlJc w:val="left"/>
    </w:lvl>
    <w:lvl w:ilvl="6" w:tplc="9D6EFB1A">
      <w:numFmt w:val="decimal"/>
      <w:lvlText w:val=""/>
      <w:lvlJc w:val="left"/>
    </w:lvl>
    <w:lvl w:ilvl="7" w:tplc="B9160528">
      <w:numFmt w:val="decimal"/>
      <w:lvlText w:val=""/>
      <w:lvlJc w:val="left"/>
    </w:lvl>
    <w:lvl w:ilvl="8" w:tplc="3F1ECBBC">
      <w:numFmt w:val="decimal"/>
      <w:lvlText w:val=""/>
      <w:lvlJc w:val="left"/>
    </w:lvl>
  </w:abstractNum>
  <w:abstractNum w:abstractNumId="12">
    <w:nsid w:val="0000428B"/>
    <w:multiLevelType w:val="hybridMultilevel"/>
    <w:tmpl w:val="34B08D1C"/>
    <w:lvl w:ilvl="0" w:tplc="17F0A808">
      <w:start w:val="7"/>
      <w:numFmt w:val="decimal"/>
      <w:lvlText w:val="%1."/>
      <w:lvlJc w:val="left"/>
    </w:lvl>
    <w:lvl w:ilvl="1" w:tplc="E4869EEA">
      <w:numFmt w:val="decimal"/>
      <w:lvlText w:val=""/>
      <w:lvlJc w:val="left"/>
    </w:lvl>
    <w:lvl w:ilvl="2" w:tplc="E004A600">
      <w:numFmt w:val="decimal"/>
      <w:lvlText w:val=""/>
      <w:lvlJc w:val="left"/>
    </w:lvl>
    <w:lvl w:ilvl="3" w:tplc="ECA6249C">
      <w:numFmt w:val="decimal"/>
      <w:lvlText w:val=""/>
      <w:lvlJc w:val="left"/>
    </w:lvl>
    <w:lvl w:ilvl="4" w:tplc="F70C11D6">
      <w:numFmt w:val="decimal"/>
      <w:lvlText w:val=""/>
      <w:lvlJc w:val="left"/>
    </w:lvl>
    <w:lvl w:ilvl="5" w:tplc="B3F08658">
      <w:numFmt w:val="decimal"/>
      <w:lvlText w:val=""/>
      <w:lvlJc w:val="left"/>
    </w:lvl>
    <w:lvl w:ilvl="6" w:tplc="6AAA6492">
      <w:numFmt w:val="decimal"/>
      <w:lvlText w:val=""/>
      <w:lvlJc w:val="left"/>
    </w:lvl>
    <w:lvl w:ilvl="7" w:tplc="A7BE8EFA">
      <w:numFmt w:val="decimal"/>
      <w:lvlText w:val=""/>
      <w:lvlJc w:val="left"/>
    </w:lvl>
    <w:lvl w:ilvl="8" w:tplc="864A63A0">
      <w:numFmt w:val="decimal"/>
      <w:lvlText w:val=""/>
      <w:lvlJc w:val="left"/>
    </w:lvl>
  </w:abstractNum>
  <w:abstractNum w:abstractNumId="13">
    <w:nsid w:val="00004509"/>
    <w:multiLevelType w:val="hybridMultilevel"/>
    <w:tmpl w:val="08B68AF8"/>
    <w:lvl w:ilvl="0" w:tplc="F324560A">
      <w:start w:val="13"/>
      <w:numFmt w:val="decimal"/>
      <w:lvlText w:val="%1."/>
      <w:lvlJc w:val="left"/>
    </w:lvl>
    <w:lvl w:ilvl="1" w:tplc="3082635C">
      <w:numFmt w:val="decimal"/>
      <w:lvlText w:val=""/>
      <w:lvlJc w:val="left"/>
    </w:lvl>
    <w:lvl w:ilvl="2" w:tplc="254EA9C0">
      <w:numFmt w:val="decimal"/>
      <w:lvlText w:val=""/>
      <w:lvlJc w:val="left"/>
    </w:lvl>
    <w:lvl w:ilvl="3" w:tplc="C0D440C4">
      <w:numFmt w:val="decimal"/>
      <w:lvlText w:val=""/>
      <w:lvlJc w:val="left"/>
    </w:lvl>
    <w:lvl w:ilvl="4" w:tplc="E8C6AC4A">
      <w:numFmt w:val="decimal"/>
      <w:lvlText w:val=""/>
      <w:lvlJc w:val="left"/>
    </w:lvl>
    <w:lvl w:ilvl="5" w:tplc="02B2D022">
      <w:numFmt w:val="decimal"/>
      <w:lvlText w:val=""/>
      <w:lvlJc w:val="left"/>
    </w:lvl>
    <w:lvl w:ilvl="6" w:tplc="53D0E312">
      <w:numFmt w:val="decimal"/>
      <w:lvlText w:val=""/>
      <w:lvlJc w:val="left"/>
    </w:lvl>
    <w:lvl w:ilvl="7" w:tplc="D0944898">
      <w:numFmt w:val="decimal"/>
      <w:lvlText w:val=""/>
      <w:lvlJc w:val="left"/>
    </w:lvl>
    <w:lvl w:ilvl="8" w:tplc="52DA0502">
      <w:numFmt w:val="decimal"/>
      <w:lvlText w:val=""/>
      <w:lvlJc w:val="left"/>
    </w:lvl>
  </w:abstractNum>
  <w:abstractNum w:abstractNumId="14">
    <w:nsid w:val="00004DB7"/>
    <w:multiLevelType w:val="hybridMultilevel"/>
    <w:tmpl w:val="229E848C"/>
    <w:lvl w:ilvl="0" w:tplc="9640A0BA">
      <w:start w:val="10"/>
      <w:numFmt w:val="decimal"/>
      <w:lvlText w:val="%1"/>
      <w:lvlJc w:val="left"/>
    </w:lvl>
    <w:lvl w:ilvl="1" w:tplc="7B6A307C">
      <w:numFmt w:val="decimal"/>
      <w:lvlText w:val=""/>
      <w:lvlJc w:val="left"/>
    </w:lvl>
    <w:lvl w:ilvl="2" w:tplc="819A750C">
      <w:numFmt w:val="decimal"/>
      <w:lvlText w:val=""/>
      <w:lvlJc w:val="left"/>
    </w:lvl>
    <w:lvl w:ilvl="3" w:tplc="E014172E">
      <w:numFmt w:val="decimal"/>
      <w:lvlText w:val=""/>
      <w:lvlJc w:val="left"/>
    </w:lvl>
    <w:lvl w:ilvl="4" w:tplc="80CA6CDE">
      <w:numFmt w:val="decimal"/>
      <w:lvlText w:val=""/>
      <w:lvlJc w:val="left"/>
    </w:lvl>
    <w:lvl w:ilvl="5" w:tplc="F342C17A">
      <w:numFmt w:val="decimal"/>
      <w:lvlText w:val=""/>
      <w:lvlJc w:val="left"/>
    </w:lvl>
    <w:lvl w:ilvl="6" w:tplc="F09C4E3E">
      <w:numFmt w:val="decimal"/>
      <w:lvlText w:val=""/>
      <w:lvlJc w:val="left"/>
    </w:lvl>
    <w:lvl w:ilvl="7" w:tplc="EE98BB76">
      <w:numFmt w:val="decimal"/>
      <w:lvlText w:val=""/>
      <w:lvlJc w:val="left"/>
    </w:lvl>
    <w:lvl w:ilvl="8" w:tplc="2B248208">
      <w:numFmt w:val="decimal"/>
      <w:lvlText w:val=""/>
      <w:lvlJc w:val="left"/>
    </w:lvl>
  </w:abstractNum>
  <w:abstractNum w:abstractNumId="15">
    <w:nsid w:val="00004DC8"/>
    <w:multiLevelType w:val="hybridMultilevel"/>
    <w:tmpl w:val="5EE27880"/>
    <w:lvl w:ilvl="0" w:tplc="63702C7A">
      <w:start w:val="4"/>
      <w:numFmt w:val="decimal"/>
      <w:lvlText w:val="%1."/>
      <w:lvlJc w:val="left"/>
    </w:lvl>
    <w:lvl w:ilvl="1" w:tplc="8C288372">
      <w:numFmt w:val="decimal"/>
      <w:lvlText w:val=""/>
      <w:lvlJc w:val="left"/>
    </w:lvl>
    <w:lvl w:ilvl="2" w:tplc="273A529C">
      <w:numFmt w:val="decimal"/>
      <w:lvlText w:val=""/>
      <w:lvlJc w:val="left"/>
    </w:lvl>
    <w:lvl w:ilvl="3" w:tplc="935CC3C4">
      <w:numFmt w:val="decimal"/>
      <w:lvlText w:val=""/>
      <w:lvlJc w:val="left"/>
    </w:lvl>
    <w:lvl w:ilvl="4" w:tplc="BE6E2C00">
      <w:numFmt w:val="decimal"/>
      <w:lvlText w:val=""/>
      <w:lvlJc w:val="left"/>
    </w:lvl>
    <w:lvl w:ilvl="5" w:tplc="55ECD786">
      <w:numFmt w:val="decimal"/>
      <w:lvlText w:val=""/>
      <w:lvlJc w:val="left"/>
    </w:lvl>
    <w:lvl w:ilvl="6" w:tplc="DEEEDC12">
      <w:numFmt w:val="decimal"/>
      <w:lvlText w:val=""/>
      <w:lvlJc w:val="left"/>
    </w:lvl>
    <w:lvl w:ilvl="7" w:tplc="38CA140A">
      <w:numFmt w:val="decimal"/>
      <w:lvlText w:val=""/>
      <w:lvlJc w:val="left"/>
    </w:lvl>
    <w:lvl w:ilvl="8" w:tplc="29D436EE">
      <w:numFmt w:val="decimal"/>
      <w:lvlText w:val=""/>
      <w:lvlJc w:val="left"/>
    </w:lvl>
  </w:abstractNum>
  <w:abstractNum w:abstractNumId="16">
    <w:nsid w:val="00004E45"/>
    <w:multiLevelType w:val="hybridMultilevel"/>
    <w:tmpl w:val="2B861ED6"/>
    <w:lvl w:ilvl="0" w:tplc="7B4EEC96">
      <w:start w:val="1"/>
      <w:numFmt w:val="decimal"/>
      <w:lvlText w:val="%1"/>
      <w:lvlJc w:val="left"/>
    </w:lvl>
    <w:lvl w:ilvl="1" w:tplc="E2406CB4">
      <w:start w:val="1"/>
      <w:numFmt w:val="decimal"/>
      <w:lvlText w:val="%2)"/>
      <w:lvlJc w:val="left"/>
    </w:lvl>
    <w:lvl w:ilvl="2" w:tplc="B818EA02">
      <w:numFmt w:val="decimal"/>
      <w:lvlText w:val=""/>
      <w:lvlJc w:val="left"/>
    </w:lvl>
    <w:lvl w:ilvl="3" w:tplc="E236BA5E">
      <w:numFmt w:val="decimal"/>
      <w:lvlText w:val=""/>
      <w:lvlJc w:val="left"/>
    </w:lvl>
    <w:lvl w:ilvl="4" w:tplc="38EAED4A">
      <w:numFmt w:val="decimal"/>
      <w:lvlText w:val=""/>
      <w:lvlJc w:val="left"/>
    </w:lvl>
    <w:lvl w:ilvl="5" w:tplc="AD3667F4">
      <w:numFmt w:val="decimal"/>
      <w:lvlText w:val=""/>
      <w:lvlJc w:val="left"/>
    </w:lvl>
    <w:lvl w:ilvl="6" w:tplc="915AA4EC">
      <w:numFmt w:val="decimal"/>
      <w:lvlText w:val=""/>
      <w:lvlJc w:val="left"/>
    </w:lvl>
    <w:lvl w:ilvl="7" w:tplc="973C4874">
      <w:numFmt w:val="decimal"/>
      <w:lvlText w:val=""/>
      <w:lvlJc w:val="left"/>
    </w:lvl>
    <w:lvl w:ilvl="8" w:tplc="1E4839DE">
      <w:numFmt w:val="decimal"/>
      <w:lvlText w:val=""/>
      <w:lvlJc w:val="left"/>
    </w:lvl>
  </w:abstractNum>
  <w:abstractNum w:abstractNumId="17">
    <w:nsid w:val="000054DE"/>
    <w:multiLevelType w:val="hybridMultilevel"/>
    <w:tmpl w:val="8EEED296"/>
    <w:lvl w:ilvl="0" w:tplc="4FCC93F0">
      <w:numFmt w:val="decimal"/>
      <w:lvlText w:val="%1."/>
      <w:lvlJc w:val="left"/>
    </w:lvl>
    <w:lvl w:ilvl="1" w:tplc="C270F93E">
      <w:start w:val="1"/>
      <w:numFmt w:val="bullet"/>
      <w:lvlText w:val="В"/>
      <w:lvlJc w:val="left"/>
    </w:lvl>
    <w:lvl w:ilvl="2" w:tplc="56F6B012">
      <w:numFmt w:val="decimal"/>
      <w:lvlText w:val=""/>
      <w:lvlJc w:val="left"/>
    </w:lvl>
    <w:lvl w:ilvl="3" w:tplc="29E828D4">
      <w:numFmt w:val="decimal"/>
      <w:lvlText w:val=""/>
      <w:lvlJc w:val="left"/>
    </w:lvl>
    <w:lvl w:ilvl="4" w:tplc="D24EB6A4">
      <w:numFmt w:val="decimal"/>
      <w:lvlText w:val=""/>
      <w:lvlJc w:val="left"/>
    </w:lvl>
    <w:lvl w:ilvl="5" w:tplc="5D142A6E">
      <w:numFmt w:val="decimal"/>
      <w:lvlText w:val=""/>
      <w:lvlJc w:val="left"/>
    </w:lvl>
    <w:lvl w:ilvl="6" w:tplc="17BCF2D8">
      <w:numFmt w:val="decimal"/>
      <w:lvlText w:val=""/>
      <w:lvlJc w:val="left"/>
    </w:lvl>
    <w:lvl w:ilvl="7" w:tplc="FC724A60">
      <w:numFmt w:val="decimal"/>
      <w:lvlText w:val=""/>
      <w:lvlJc w:val="left"/>
    </w:lvl>
    <w:lvl w:ilvl="8" w:tplc="AE2E942C">
      <w:numFmt w:val="decimal"/>
      <w:lvlText w:val=""/>
      <w:lvlJc w:val="left"/>
    </w:lvl>
  </w:abstractNum>
  <w:abstractNum w:abstractNumId="18">
    <w:nsid w:val="00005D03"/>
    <w:multiLevelType w:val="hybridMultilevel"/>
    <w:tmpl w:val="1E5C34C4"/>
    <w:lvl w:ilvl="0" w:tplc="9C9699DC">
      <w:start w:val="10"/>
      <w:numFmt w:val="decimal"/>
      <w:lvlText w:val="%1."/>
      <w:lvlJc w:val="left"/>
    </w:lvl>
    <w:lvl w:ilvl="1" w:tplc="10E09FA0">
      <w:numFmt w:val="decimal"/>
      <w:lvlText w:val=""/>
      <w:lvlJc w:val="left"/>
    </w:lvl>
    <w:lvl w:ilvl="2" w:tplc="40CC4D9E">
      <w:numFmt w:val="decimal"/>
      <w:lvlText w:val=""/>
      <w:lvlJc w:val="left"/>
    </w:lvl>
    <w:lvl w:ilvl="3" w:tplc="0450F1F0">
      <w:numFmt w:val="decimal"/>
      <w:lvlText w:val=""/>
      <w:lvlJc w:val="left"/>
    </w:lvl>
    <w:lvl w:ilvl="4" w:tplc="4ACA8C5C">
      <w:numFmt w:val="decimal"/>
      <w:lvlText w:val=""/>
      <w:lvlJc w:val="left"/>
    </w:lvl>
    <w:lvl w:ilvl="5" w:tplc="2952A93A">
      <w:numFmt w:val="decimal"/>
      <w:lvlText w:val=""/>
      <w:lvlJc w:val="left"/>
    </w:lvl>
    <w:lvl w:ilvl="6" w:tplc="AB3C9B42">
      <w:numFmt w:val="decimal"/>
      <w:lvlText w:val=""/>
      <w:lvlJc w:val="left"/>
    </w:lvl>
    <w:lvl w:ilvl="7" w:tplc="D83C1AA6">
      <w:numFmt w:val="decimal"/>
      <w:lvlText w:val=""/>
      <w:lvlJc w:val="left"/>
    </w:lvl>
    <w:lvl w:ilvl="8" w:tplc="C4A2EE38">
      <w:numFmt w:val="decimal"/>
      <w:lvlText w:val=""/>
      <w:lvlJc w:val="left"/>
    </w:lvl>
  </w:abstractNum>
  <w:abstractNum w:abstractNumId="19">
    <w:nsid w:val="000063CB"/>
    <w:multiLevelType w:val="hybridMultilevel"/>
    <w:tmpl w:val="41B8A2DE"/>
    <w:lvl w:ilvl="0" w:tplc="A8D22C28">
      <w:start w:val="1"/>
      <w:numFmt w:val="bullet"/>
      <w:lvlText w:val="в"/>
      <w:lvlJc w:val="left"/>
    </w:lvl>
    <w:lvl w:ilvl="1" w:tplc="6C52E19C">
      <w:numFmt w:val="decimal"/>
      <w:lvlText w:val=""/>
      <w:lvlJc w:val="left"/>
    </w:lvl>
    <w:lvl w:ilvl="2" w:tplc="ACC46808">
      <w:numFmt w:val="decimal"/>
      <w:lvlText w:val=""/>
      <w:lvlJc w:val="left"/>
    </w:lvl>
    <w:lvl w:ilvl="3" w:tplc="5F00E39C">
      <w:numFmt w:val="decimal"/>
      <w:lvlText w:val=""/>
      <w:lvlJc w:val="left"/>
    </w:lvl>
    <w:lvl w:ilvl="4" w:tplc="884C38A4">
      <w:numFmt w:val="decimal"/>
      <w:lvlText w:val=""/>
      <w:lvlJc w:val="left"/>
    </w:lvl>
    <w:lvl w:ilvl="5" w:tplc="7F229AAE">
      <w:numFmt w:val="decimal"/>
      <w:lvlText w:val=""/>
      <w:lvlJc w:val="left"/>
    </w:lvl>
    <w:lvl w:ilvl="6" w:tplc="AAE23812">
      <w:numFmt w:val="decimal"/>
      <w:lvlText w:val=""/>
      <w:lvlJc w:val="left"/>
    </w:lvl>
    <w:lvl w:ilvl="7" w:tplc="5B46E69C">
      <w:numFmt w:val="decimal"/>
      <w:lvlText w:val=""/>
      <w:lvlJc w:val="left"/>
    </w:lvl>
    <w:lvl w:ilvl="8" w:tplc="9878BF24">
      <w:numFmt w:val="decimal"/>
      <w:lvlText w:val=""/>
      <w:lvlJc w:val="left"/>
    </w:lvl>
  </w:abstractNum>
  <w:abstractNum w:abstractNumId="20">
    <w:nsid w:val="00006443"/>
    <w:multiLevelType w:val="hybridMultilevel"/>
    <w:tmpl w:val="A95848EA"/>
    <w:lvl w:ilvl="0" w:tplc="C3FE8688">
      <w:start w:val="5"/>
      <w:numFmt w:val="decimal"/>
      <w:lvlText w:val="%1."/>
      <w:lvlJc w:val="left"/>
    </w:lvl>
    <w:lvl w:ilvl="1" w:tplc="8D184972">
      <w:numFmt w:val="decimal"/>
      <w:lvlText w:val=""/>
      <w:lvlJc w:val="left"/>
    </w:lvl>
    <w:lvl w:ilvl="2" w:tplc="2DD6D2EC">
      <w:numFmt w:val="decimal"/>
      <w:lvlText w:val=""/>
      <w:lvlJc w:val="left"/>
    </w:lvl>
    <w:lvl w:ilvl="3" w:tplc="585E68CC">
      <w:numFmt w:val="decimal"/>
      <w:lvlText w:val=""/>
      <w:lvlJc w:val="left"/>
    </w:lvl>
    <w:lvl w:ilvl="4" w:tplc="E8D262D2">
      <w:numFmt w:val="decimal"/>
      <w:lvlText w:val=""/>
      <w:lvlJc w:val="left"/>
    </w:lvl>
    <w:lvl w:ilvl="5" w:tplc="7354F7F8">
      <w:numFmt w:val="decimal"/>
      <w:lvlText w:val=""/>
      <w:lvlJc w:val="left"/>
    </w:lvl>
    <w:lvl w:ilvl="6" w:tplc="90F4845C">
      <w:numFmt w:val="decimal"/>
      <w:lvlText w:val=""/>
      <w:lvlJc w:val="left"/>
    </w:lvl>
    <w:lvl w:ilvl="7" w:tplc="511AB414">
      <w:numFmt w:val="decimal"/>
      <w:lvlText w:val=""/>
      <w:lvlJc w:val="left"/>
    </w:lvl>
    <w:lvl w:ilvl="8" w:tplc="D5B63DD6">
      <w:numFmt w:val="decimal"/>
      <w:lvlText w:val=""/>
      <w:lvlJc w:val="left"/>
    </w:lvl>
  </w:abstractNum>
  <w:abstractNum w:abstractNumId="21">
    <w:nsid w:val="000066BB"/>
    <w:multiLevelType w:val="hybridMultilevel"/>
    <w:tmpl w:val="A894B6AE"/>
    <w:lvl w:ilvl="0" w:tplc="C1C6779A">
      <w:start w:val="6"/>
      <w:numFmt w:val="decimal"/>
      <w:lvlText w:val="%1."/>
      <w:lvlJc w:val="left"/>
    </w:lvl>
    <w:lvl w:ilvl="1" w:tplc="C64E5978">
      <w:start w:val="1"/>
      <w:numFmt w:val="decimal"/>
      <w:lvlText w:val="%2)"/>
      <w:lvlJc w:val="left"/>
    </w:lvl>
    <w:lvl w:ilvl="2" w:tplc="A3F2172A">
      <w:numFmt w:val="decimal"/>
      <w:lvlText w:val=""/>
      <w:lvlJc w:val="left"/>
    </w:lvl>
    <w:lvl w:ilvl="3" w:tplc="245A11F2">
      <w:numFmt w:val="decimal"/>
      <w:lvlText w:val=""/>
      <w:lvlJc w:val="left"/>
    </w:lvl>
    <w:lvl w:ilvl="4" w:tplc="C3D0BE3A">
      <w:numFmt w:val="decimal"/>
      <w:lvlText w:val=""/>
      <w:lvlJc w:val="left"/>
    </w:lvl>
    <w:lvl w:ilvl="5" w:tplc="2D94DD50">
      <w:numFmt w:val="decimal"/>
      <w:lvlText w:val=""/>
      <w:lvlJc w:val="left"/>
    </w:lvl>
    <w:lvl w:ilvl="6" w:tplc="04881412">
      <w:numFmt w:val="decimal"/>
      <w:lvlText w:val=""/>
      <w:lvlJc w:val="left"/>
    </w:lvl>
    <w:lvl w:ilvl="7" w:tplc="736425F4">
      <w:numFmt w:val="decimal"/>
      <w:lvlText w:val=""/>
      <w:lvlJc w:val="left"/>
    </w:lvl>
    <w:lvl w:ilvl="8" w:tplc="81947BF0">
      <w:numFmt w:val="decimal"/>
      <w:lvlText w:val=""/>
      <w:lvlJc w:val="left"/>
    </w:lvl>
  </w:abstractNum>
  <w:abstractNum w:abstractNumId="22">
    <w:nsid w:val="00006BFC"/>
    <w:multiLevelType w:val="hybridMultilevel"/>
    <w:tmpl w:val="3BA213D2"/>
    <w:lvl w:ilvl="0" w:tplc="A1CED190">
      <w:start w:val="1"/>
      <w:numFmt w:val="bullet"/>
      <w:lvlText w:val="к"/>
      <w:lvlJc w:val="left"/>
    </w:lvl>
    <w:lvl w:ilvl="1" w:tplc="26A612CC">
      <w:numFmt w:val="decimal"/>
      <w:lvlText w:val=""/>
      <w:lvlJc w:val="left"/>
    </w:lvl>
    <w:lvl w:ilvl="2" w:tplc="767E22DE">
      <w:numFmt w:val="decimal"/>
      <w:lvlText w:val=""/>
      <w:lvlJc w:val="left"/>
    </w:lvl>
    <w:lvl w:ilvl="3" w:tplc="F788B806">
      <w:numFmt w:val="decimal"/>
      <w:lvlText w:val=""/>
      <w:lvlJc w:val="left"/>
    </w:lvl>
    <w:lvl w:ilvl="4" w:tplc="59C68380">
      <w:numFmt w:val="decimal"/>
      <w:lvlText w:val=""/>
      <w:lvlJc w:val="left"/>
    </w:lvl>
    <w:lvl w:ilvl="5" w:tplc="5A8887A8">
      <w:numFmt w:val="decimal"/>
      <w:lvlText w:val=""/>
      <w:lvlJc w:val="left"/>
    </w:lvl>
    <w:lvl w:ilvl="6" w:tplc="C6042E2E">
      <w:numFmt w:val="decimal"/>
      <w:lvlText w:val=""/>
      <w:lvlJc w:val="left"/>
    </w:lvl>
    <w:lvl w:ilvl="7" w:tplc="FF7260D8">
      <w:numFmt w:val="decimal"/>
      <w:lvlText w:val=""/>
      <w:lvlJc w:val="left"/>
    </w:lvl>
    <w:lvl w:ilvl="8" w:tplc="A0AC6BAA">
      <w:numFmt w:val="decimal"/>
      <w:lvlText w:val=""/>
      <w:lvlJc w:val="left"/>
    </w:lvl>
  </w:abstractNum>
  <w:abstractNum w:abstractNumId="23">
    <w:nsid w:val="00006E5D"/>
    <w:multiLevelType w:val="hybridMultilevel"/>
    <w:tmpl w:val="09206AFE"/>
    <w:lvl w:ilvl="0" w:tplc="21028D28">
      <w:start w:val="17"/>
      <w:numFmt w:val="decimal"/>
      <w:lvlText w:val="%1."/>
      <w:lvlJc w:val="left"/>
    </w:lvl>
    <w:lvl w:ilvl="1" w:tplc="9F32DCE6">
      <w:numFmt w:val="decimal"/>
      <w:lvlText w:val=""/>
      <w:lvlJc w:val="left"/>
    </w:lvl>
    <w:lvl w:ilvl="2" w:tplc="EEFA8A22">
      <w:numFmt w:val="decimal"/>
      <w:lvlText w:val=""/>
      <w:lvlJc w:val="left"/>
    </w:lvl>
    <w:lvl w:ilvl="3" w:tplc="B90EFF5E">
      <w:numFmt w:val="decimal"/>
      <w:lvlText w:val=""/>
      <w:lvlJc w:val="left"/>
    </w:lvl>
    <w:lvl w:ilvl="4" w:tplc="5BFA1DA4">
      <w:numFmt w:val="decimal"/>
      <w:lvlText w:val=""/>
      <w:lvlJc w:val="left"/>
    </w:lvl>
    <w:lvl w:ilvl="5" w:tplc="8B4C6C50">
      <w:numFmt w:val="decimal"/>
      <w:lvlText w:val=""/>
      <w:lvlJc w:val="left"/>
    </w:lvl>
    <w:lvl w:ilvl="6" w:tplc="9AD2ED78">
      <w:numFmt w:val="decimal"/>
      <w:lvlText w:val=""/>
      <w:lvlJc w:val="left"/>
    </w:lvl>
    <w:lvl w:ilvl="7" w:tplc="DBD65792">
      <w:numFmt w:val="decimal"/>
      <w:lvlText w:val=""/>
      <w:lvlJc w:val="left"/>
    </w:lvl>
    <w:lvl w:ilvl="8" w:tplc="EFA2C366">
      <w:numFmt w:val="decimal"/>
      <w:lvlText w:val=""/>
      <w:lvlJc w:val="left"/>
    </w:lvl>
  </w:abstractNum>
  <w:abstractNum w:abstractNumId="24">
    <w:nsid w:val="0000701F"/>
    <w:multiLevelType w:val="hybridMultilevel"/>
    <w:tmpl w:val="6A42F7C8"/>
    <w:lvl w:ilvl="0" w:tplc="5470D78E">
      <w:start w:val="9"/>
      <w:numFmt w:val="decimal"/>
      <w:lvlText w:val="%1."/>
      <w:lvlJc w:val="left"/>
    </w:lvl>
    <w:lvl w:ilvl="1" w:tplc="E4A63F2A">
      <w:numFmt w:val="decimal"/>
      <w:lvlText w:val=""/>
      <w:lvlJc w:val="left"/>
    </w:lvl>
    <w:lvl w:ilvl="2" w:tplc="9C421548">
      <w:numFmt w:val="decimal"/>
      <w:lvlText w:val=""/>
      <w:lvlJc w:val="left"/>
    </w:lvl>
    <w:lvl w:ilvl="3" w:tplc="E1481606">
      <w:numFmt w:val="decimal"/>
      <w:lvlText w:val=""/>
      <w:lvlJc w:val="left"/>
    </w:lvl>
    <w:lvl w:ilvl="4" w:tplc="33EEBFF0">
      <w:numFmt w:val="decimal"/>
      <w:lvlText w:val=""/>
      <w:lvlJc w:val="left"/>
    </w:lvl>
    <w:lvl w:ilvl="5" w:tplc="EAF8E796">
      <w:numFmt w:val="decimal"/>
      <w:lvlText w:val=""/>
      <w:lvlJc w:val="left"/>
    </w:lvl>
    <w:lvl w:ilvl="6" w:tplc="20A81E06">
      <w:numFmt w:val="decimal"/>
      <w:lvlText w:val=""/>
      <w:lvlJc w:val="left"/>
    </w:lvl>
    <w:lvl w:ilvl="7" w:tplc="1D988FB8">
      <w:numFmt w:val="decimal"/>
      <w:lvlText w:val=""/>
      <w:lvlJc w:val="left"/>
    </w:lvl>
    <w:lvl w:ilvl="8" w:tplc="0494F336">
      <w:numFmt w:val="decimal"/>
      <w:lvlText w:val=""/>
      <w:lvlJc w:val="left"/>
    </w:lvl>
  </w:abstractNum>
  <w:abstractNum w:abstractNumId="25">
    <w:nsid w:val="0000767D"/>
    <w:multiLevelType w:val="hybridMultilevel"/>
    <w:tmpl w:val="B598F6A0"/>
    <w:lvl w:ilvl="0" w:tplc="0F8EF6D8">
      <w:start w:val="12"/>
      <w:numFmt w:val="decimal"/>
      <w:lvlText w:val="%1."/>
      <w:lvlJc w:val="left"/>
    </w:lvl>
    <w:lvl w:ilvl="1" w:tplc="46D01370">
      <w:numFmt w:val="decimal"/>
      <w:lvlText w:val=""/>
      <w:lvlJc w:val="left"/>
    </w:lvl>
    <w:lvl w:ilvl="2" w:tplc="106C66C4">
      <w:numFmt w:val="decimal"/>
      <w:lvlText w:val=""/>
      <w:lvlJc w:val="left"/>
    </w:lvl>
    <w:lvl w:ilvl="3" w:tplc="0C5C8BA2">
      <w:numFmt w:val="decimal"/>
      <w:lvlText w:val=""/>
      <w:lvlJc w:val="left"/>
    </w:lvl>
    <w:lvl w:ilvl="4" w:tplc="6AEC5DBE">
      <w:numFmt w:val="decimal"/>
      <w:lvlText w:val=""/>
      <w:lvlJc w:val="left"/>
    </w:lvl>
    <w:lvl w:ilvl="5" w:tplc="CB306E24">
      <w:numFmt w:val="decimal"/>
      <w:lvlText w:val=""/>
      <w:lvlJc w:val="left"/>
    </w:lvl>
    <w:lvl w:ilvl="6" w:tplc="E52C49FC">
      <w:numFmt w:val="decimal"/>
      <w:lvlText w:val=""/>
      <w:lvlJc w:val="left"/>
    </w:lvl>
    <w:lvl w:ilvl="7" w:tplc="9B9679F4">
      <w:numFmt w:val="decimal"/>
      <w:lvlText w:val=""/>
      <w:lvlJc w:val="left"/>
    </w:lvl>
    <w:lvl w:ilvl="8" w:tplc="0A46638A">
      <w:numFmt w:val="decimal"/>
      <w:lvlText w:val=""/>
      <w:lvlJc w:val="left"/>
    </w:lvl>
  </w:abstractNum>
  <w:abstractNum w:abstractNumId="26">
    <w:nsid w:val="00007A5A"/>
    <w:multiLevelType w:val="hybridMultilevel"/>
    <w:tmpl w:val="732822EA"/>
    <w:lvl w:ilvl="0" w:tplc="B67C28A2">
      <w:start w:val="11"/>
      <w:numFmt w:val="decimal"/>
      <w:lvlText w:val="%1."/>
      <w:lvlJc w:val="left"/>
    </w:lvl>
    <w:lvl w:ilvl="1" w:tplc="2A4648CA">
      <w:numFmt w:val="decimal"/>
      <w:lvlText w:val=""/>
      <w:lvlJc w:val="left"/>
    </w:lvl>
    <w:lvl w:ilvl="2" w:tplc="F2E6029E">
      <w:numFmt w:val="decimal"/>
      <w:lvlText w:val=""/>
      <w:lvlJc w:val="left"/>
    </w:lvl>
    <w:lvl w:ilvl="3" w:tplc="CAB4F0F2">
      <w:numFmt w:val="decimal"/>
      <w:lvlText w:val=""/>
      <w:lvlJc w:val="left"/>
    </w:lvl>
    <w:lvl w:ilvl="4" w:tplc="2544284C">
      <w:numFmt w:val="decimal"/>
      <w:lvlText w:val=""/>
      <w:lvlJc w:val="left"/>
    </w:lvl>
    <w:lvl w:ilvl="5" w:tplc="64D6CF7A">
      <w:numFmt w:val="decimal"/>
      <w:lvlText w:val=""/>
      <w:lvlJc w:val="left"/>
    </w:lvl>
    <w:lvl w:ilvl="6" w:tplc="F0AC9324">
      <w:numFmt w:val="decimal"/>
      <w:lvlText w:val=""/>
      <w:lvlJc w:val="left"/>
    </w:lvl>
    <w:lvl w:ilvl="7" w:tplc="76FE6530">
      <w:numFmt w:val="decimal"/>
      <w:lvlText w:val=""/>
      <w:lvlJc w:val="left"/>
    </w:lvl>
    <w:lvl w:ilvl="8" w:tplc="447CC394">
      <w:numFmt w:val="decimal"/>
      <w:lvlText w:val=""/>
      <w:lvlJc w:val="left"/>
    </w:lvl>
  </w:abstractNum>
  <w:abstractNum w:abstractNumId="27">
    <w:nsid w:val="00007F96"/>
    <w:multiLevelType w:val="hybridMultilevel"/>
    <w:tmpl w:val="E280E4C2"/>
    <w:lvl w:ilvl="0" w:tplc="6DD02486">
      <w:start w:val="1"/>
      <w:numFmt w:val="bullet"/>
      <w:lvlText w:val="в"/>
      <w:lvlJc w:val="left"/>
    </w:lvl>
    <w:lvl w:ilvl="1" w:tplc="9A040666">
      <w:numFmt w:val="decimal"/>
      <w:lvlText w:val=""/>
      <w:lvlJc w:val="left"/>
    </w:lvl>
    <w:lvl w:ilvl="2" w:tplc="E24AC2CC">
      <w:numFmt w:val="decimal"/>
      <w:lvlText w:val=""/>
      <w:lvlJc w:val="left"/>
    </w:lvl>
    <w:lvl w:ilvl="3" w:tplc="896C86AE">
      <w:numFmt w:val="decimal"/>
      <w:lvlText w:val=""/>
      <w:lvlJc w:val="left"/>
    </w:lvl>
    <w:lvl w:ilvl="4" w:tplc="5DF86F4E">
      <w:numFmt w:val="decimal"/>
      <w:lvlText w:val=""/>
      <w:lvlJc w:val="left"/>
    </w:lvl>
    <w:lvl w:ilvl="5" w:tplc="5C848630">
      <w:numFmt w:val="decimal"/>
      <w:lvlText w:val=""/>
      <w:lvlJc w:val="left"/>
    </w:lvl>
    <w:lvl w:ilvl="6" w:tplc="63180D7A">
      <w:numFmt w:val="decimal"/>
      <w:lvlText w:val=""/>
      <w:lvlJc w:val="left"/>
    </w:lvl>
    <w:lvl w:ilvl="7" w:tplc="6142A14E">
      <w:numFmt w:val="decimal"/>
      <w:lvlText w:val=""/>
      <w:lvlJc w:val="left"/>
    </w:lvl>
    <w:lvl w:ilvl="8" w:tplc="D598BD50">
      <w:numFmt w:val="decimal"/>
      <w:lvlText w:val=""/>
      <w:lvlJc w:val="left"/>
    </w:lvl>
  </w:abstractNum>
  <w:abstractNum w:abstractNumId="28">
    <w:nsid w:val="00007FF5"/>
    <w:multiLevelType w:val="hybridMultilevel"/>
    <w:tmpl w:val="3AB479DA"/>
    <w:lvl w:ilvl="0" w:tplc="0276BEBC">
      <w:start w:val="18"/>
      <w:numFmt w:val="decimal"/>
      <w:lvlText w:val="%1."/>
      <w:lvlJc w:val="left"/>
    </w:lvl>
    <w:lvl w:ilvl="1" w:tplc="BC861914">
      <w:start w:val="1"/>
      <w:numFmt w:val="decimal"/>
      <w:lvlText w:val="%2)"/>
      <w:lvlJc w:val="left"/>
    </w:lvl>
    <w:lvl w:ilvl="2" w:tplc="5A665F5C">
      <w:numFmt w:val="decimal"/>
      <w:lvlText w:val=""/>
      <w:lvlJc w:val="left"/>
    </w:lvl>
    <w:lvl w:ilvl="3" w:tplc="CBDC6DA8">
      <w:numFmt w:val="decimal"/>
      <w:lvlText w:val=""/>
      <w:lvlJc w:val="left"/>
    </w:lvl>
    <w:lvl w:ilvl="4" w:tplc="3000EDAE">
      <w:numFmt w:val="decimal"/>
      <w:lvlText w:val=""/>
      <w:lvlJc w:val="left"/>
    </w:lvl>
    <w:lvl w:ilvl="5" w:tplc="E826B8B0">
      <w:numFmt w:val="decimal"/>
      <w:lvlText w:val=""/>
      <w:lvlJc w:val="left"/>
    </w:lvl>
    <w:lvl w:ilvl="6" w:tplc="B1F0BC3C">
      <w:numFmt w:val="decimal"/>
      <w:lvlText w:val=""/>
      <w:lvlJc w:val="left"/>
    </w:lvl>
    <w:lvl w:ilvl="7" w:tplc="F3466ED2">
      <w:numFmt w:val="decimal"/>
      <w:lvlText w:val=""/>
      <w:lvlJc w:val="left"/>
    </w:lvl>
    <w:lvl w:ilvl="8" w:tplc="0422E0A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5"/>
  </w:num>
  <w:num w:numId="8">
    <w:abstractNumId w:val="20"/>
  </w:num>
  <w:num w:numId="9">
    <w:abstractNumId w:val="21"/>
  </w:num>
  <w:num w:numId="10">
    <w:abstractNumId w:val="12"/>
  </w:num>
  <w:num w:numId="11">
    <w:abstractNumId w:val="7"/>
  </w:num>
  <w:num w:numId="12">
    <w:abstractNumId w:val="24"/>
  </w:num>
  <w:num w:numId="13">
    <w:abstractNumId w:val="18"/>
  </w:num>
  <w:num w:numId="14">
    <w:abstractNumId w:val="26"/>
  </w:num>
  <w:num w:numId="15">
    <w:abstractNumId w:val="25"/>
  </w:num>
  <w:num w:numId="16">
    <w:abstractNumId w:val="13"/>
  </w:num>
  <w:num w:numId="17">
    <w:abstractNumId w:val="1"/>
  </w:num>
  <w:num w:numId="18">
    <w:abstractNumId w:val="11"/>
  </w:num>
  <w:num w:numId="19">
    <w:abstractNumId w:val="4"/>
  </w:num>
  <w:num w:numId="20">
    <w:abstractNumId w:val="23"/>
  </w:num>
  <w:num w:numId="21">
    <w:abstractNumId w:val="3"/>
  </w:num>
  <w:num w:numId="22">
    <w:abstractNumId w:val="19"/>
  </w:num>
  <w:num w:numId="23">
    <w:abstractNumId w:val="22"/>
  </w:num>
  <w:num w:numId="24">
    <w:abstractNumId w:val="27"/>
  </w:num>
  <w:num w:numId="25">
    <w:abstractNumId w:val="28"/>
  </w:num>
  <w:num w:numId="26">
    <w:abstractNumId w:val="16"/>
  </w:num>
  <w:num w:numId="27">
    <w:abstractNumId w:val="9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E27"/>
    <w:rsid w:val="00457E27"/>
    <w:rsid w:val="00B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2018-05-20T14:53:00Z</dcterms:created>
  <dcterms:modified xsi:type="dcterms:W3CDTF">2018-05-20T16:29:00Z</dcterms:modified>
</cp:coreProperties>
</file>